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A5A3" w14:textId="77777777" w:rsidR="00DD3A2C" w:rsidRPr="00F72572" w:rsidRDefault="00DD3A2C" w:rsidP="00DD3A2C"/>
    <w:p w14:paraId="4B4DAB5D" w14:textId="15E0CF70" w:rsidR="008D3479" w:rsidRPr="008D3479" w:rsidRDefault="008D3479" w:rsidP="008D3479">
      <w:pPr>
        <w:pStyle w:val="Heading1"/>
        <w:rPr>
          <w:b/>
          <w:bCs/>
          <w:sz w:val="28"/>
          <w:szCs w:val="28"/>
        </w:rPr>
      </w:pPr>
      <w:bookmarkStart w:id="0" w:name="_Toc448745878"/>
      <w:bookmarkStart w:id="1" w:name="_Toc448754184"/>
      <w:bookmarkStart w:id="2" w:name="_Toc511315140"/>
      <w:bookmarkStart w:id="3" w:name="_Toc29910052"/>
      <w:bookmarkStart w:id="4" w:name="_Toc29910851"/>
      <w:bookmarkStart w:id="5" w:name="_Hlk30700452"/>
      <w:r w:rsidRPr="00755BD9">
        <w:rPr>
          <w:b/>
          <w:sz w:val="36"/>
          <w:szCs w:val="36"/>
        </w:rPr>
        <w:t>C1 School Technical Security Policy Template (including filtering, monitoring and passwords)</w:t>
      </w:r>
      <w:r>
        <w:rPr>
          <w:b/>
          <w:sz w:val="36"/>
          <w:szCs w:val="36"/>
        </w:rPr>
        <w:t xml:space="preserve"> – </w:t>
      </w:r>
      <w:r w:rsidRPr="008D3479">
        <w:rPr>
          <w:bCs/>
          <w:sz w:val="28"/>
          <w:szCs w:val="28"/>
        </w:rPr>
        <w:t>with significant updates – September 2023</w:t>
      </w:r>
    </w:p>
    <w:p w14:paraId="7DB3DD15" w14:textId="77777777" w:rsidR="008D3479" w:rsidRPr="003104D0" w:rsidRDefault="008D3479" w:rsidP="008D3479">
      <w:pPr>
        <w:pStyle w:val="Heading3"/>
        <w:rPr>
          <w:szCs w:val="20"/>
        </w:rPr>
      </w:pPr>
      <w:r w:rsidRPr="003104D0">
        <w:t>Suggestions for use</w:t>
      </w:r>
    </w:p>
    <w:p w14:paraId="783567B6" w14:textId="77777777" w:rsidR="008D3479" w:rsidRPr="003104D0" w:rsidRDefault="008D3479" w:rsidP="008D3479">
      <w:pPr>
        <w:rPr>
          <w:rStyle w:val="BlueText"/>
        </w:rPr>
      </w:pPr>
      <w:r w:rsidRPr="003104D0">
        <w:rPr>
          <w:rStyle w:val="BlueText"/>
        </w:rPr>
        <w:t xml:space="preserve">Within this template sections which include information or guidance are shown in </w:t>
      </w:r>
      <w:r w:rsidRPr="003104D0">
        <w:rPr>
          <w:rStyle w:val="BlueText"/>
          <w:b/>
        </w:rPr>
        <w:t>BLUE</w:t>
      </w:r>
      <w:r w:rsidRPr="003104D0">
        <w:rPr>
          <w:rStyle w:val="BlueText"/>
        </w:rPr>
        <w:t>. It is anticipated that schools would remove these sections from their completed policy document, though this will be a decision for the group that produces the policy.</w:t>
      </w:r>
    </w:p>
    <w:p w14:paraId="33D89F56" w14:textId="77777777" w:rsidR="008D3479" w:rsidRPr="003104D0" w:rsidRDefault="008D3479" w:rsidP="008D3479">
      <w:pPr>
        <w:rPr>
          <w:rStyle w:val="BlueText"/>
          <w:i/>
        </w:rPr>
      </w:pPr>
      <w:r w:rsidRPr="003104D0">
        <w:rPr>
          <w:rStyle w:val="BlueText"/>
          <w:i/>
        </w:rPr>
        <w:t xml:space="preserve">Where sections in the template are written in italics it is anticipated that schools would wish to consider </w:t>
      </w:r>
      <w:proofErr w:type="gramStart"/>
      <w:r w:rsidRPr="003104D0">
        <w:rPr>
          <w:rStyle w:val="BlueText"/>
          <w:i/>
        </w:rPr>
        <w:t>whether or not</w:t>
      </w:r>
      <w:proofErr w:type="gramEnd"/>
      <w:r w:rsidRPr="003104D0">
        <w:rPr>
          <w:rStyle w:val="BlueText"/>
          <w:i/>
        </w:rPr>
        <w:t xml:space="preserve"> to include that section or statement in their completed policy.</w:t>
      </w:r>
    </w:p>
    <w:p w14:paraId="18658794" w14:textId="77777777" w:rsidR="008D3479" w:rsidRPr="003104D0" w:rsidRDefault="008D3479" w:rsidP="008D3479">
      <w:pPr>
        <w:rPr>
          <w:rStyle w:val="BlueText"/>
          <w:b/>
        </w:rPr>
      </w:pPr>
      <w:r w:rsidRPr="003104D0">
        <w:rPr>
          <w:rStyle w:val="BlueText"/>
          <w:b/>
        </w:rPr>
        <w:t xml:space="preserve">Where sections are highlighted in BOLD text, it is the view of the SWGfL Online Safety Group that these would be an essential part of a school online safety policy. </w:t>
      </w:r>
    </w:p>
    <w:p w14:paraId="0A0EEA5F" w14:textId="77777777" w:rsidR="008D3479" w:rsidRPr="003104D0" w:rsidRDefault="008D3479" w:rsidP="008D3479">
      <w:pPr>
        <w:pStyle w:val="Heading3"/>
      </w:pPr>
      <w:r w:rsidRPr="003104D0">
        <w:t>Introduction</w:t>
      </w:r>
    </w:p>
    <w:p w14:paraId="7941FB6D" w14:textId="77777777" w:rsidR="008D3479" w:rsidRPr="003104D0" w:rsidRDefault="008D3479" w:rsidP="008D3479">
      <w:r w:rsidRPr="003104D0">
        <w:t xml:space="preserve">Effective technical security depends not only on technical measures, but also on appropriate policies and procedures and on good user education and training. This is informed by the Department for Education (DfE) guidance, </w:t>
      </w:r>
      <w:hyperlink r:id="rId7" w:history="1">
        <w:r w:rsidRPr="003104D0">
          <w:rPr>
            <w:rStyle w:val="Hyperlink"/>
          </w:rPr>
          <w:t>Keeping Children Safe in Education</w:t>
        </w:r>
      </w:hyperlink>
      <w:r w:rsidRPr="003104D0">
        <w:t xml:space="preserve">, and the </w:t>
      </w:r>
      <w:hyperlink r:id="rId8" w:history="1">
        <w:r w:rsidRPr="003104D0">
          <w:rPr>
            <w:rStyle w:val="Hyperlink"/>
          </w:rPr>
          <w:t>Digital and Technology Standards</w:t>
        </w:r>
        <w:r w:rsidRPr="003104D0">
          <w:t xml:space="preserve"> and therefore applicable for schools and colleges in England. For schools and colleges </w:t>
        </w:r>
      </w:hyperlink>
      <w:r w:rsidRPr="003104D0">
        <w:t xml:space="preserve">outside England, this would be considered good practice, the school should also ensure that they remain compliant with national, local authority or MAT guidance, as relevant. The school is responsible for ensuring that the </w:t>
      </w:r>
      <w:r w:rsidRPr="003104D0">
        <w:rPr>
          <w:i/>
        </w:rPr>
        <w:t>school infrastructure/network</w:t>
      </w:r>
      <w:r w:rsidRPr="003104D0">
        <w:t xml:space="preserve"> is as safe and secure as is reasonably possible and that:</w:t>
      </w:r>
    </w:p>
    <w:p w14:paraId="73577849" w14:textId="77777777" w:rsidR="008D3479" w:rsidRPr="003104D0" w:rsidRDefault="008D3479" w:rsidP="008D3479">
      <w:pPr>
        <w:pStyle w:val="ListParagraph"/>
        <w:numPr>
          <w:ilvl w:val="0"/>
          <w:numId w:val="1"/>
        </w:numPr>
        <w:spacing w:after="0"/>
      </w:pPr>
      <w:r w:rsidRPr="003104D0">
        <w:t>users can only access data to which they have right of access</w:t>
      </w:r>
    </w:p>
    <w:p w14:paraId="7DAE73BD" w14:textId="77777777" w:rsidR="008D3479" w:rsidRPr="003104D0" w:rsidRDefault="008D3479" w:rsidP="008D3479">
      <w:pPr>
        <w:pStyle w:val="ListParagraph"/>
        <w:numPr>
          <w:ilvl w:val="0"/>
          <w:numId w:val="1"/>
        </w:numPr>
        <w:spacing w:after="0"/>
      </w:pPr>
      <w:r w:rsidRPr="003104D0">
        <w:t xml:space="preserve">access to personal data is securely controlled in line with the school’s personal data </w:t>
      </w:r>
      <w:proofErr w:type="gramStart"/>
      <w:r w:rsidRPr="003104D0">
        <w:t>policy</w:t>
      </w:r>
      <w:proofErr w:type="gramEnd"/>
    </w:p>
    <w:p w14:paraId="289B172B" w14:textId="77777777" w:rsidR="008D3479" w:rsidRPr="003104D0" w:rsidRDefault="008D3479" w:rsidP="008D3479">
      <w:pPr>
        <w:pStyle w:val="ListParagraph"/>
        <w:numPr>
          <w:ilvl w:val="0"/>
          <w:numId w:val="1"/>
        </w:numPr>
        <w:spacing w:after="0"/>
      </w:pPr>
      <w:r w:rsidRPr="003104D0">
        <w:t xml:space="preserve">system logs are maintained and reviewed to monitor user </w:t>
      </w:r>
      <w:proofErr w:type="gramStart"/>
      <w:r w:rsidRPr="003104D0">
        <w:t>activity</w:t>
      </w:r>
      <w:proofErr w:type="gramEnd"/>
      <w:r w:rsidRPr="003104D0">
        <w:t xml:space="preserve"> </w:t>
      </w:r>
    </w:p>
    <w:p w14:paraId="60D489B0" w14:textId="77777777" w:rsidR="008D3479" w:rsidRPr="003104D0" w:rsidRDefault="008D3479" w:rsidP="008D3479">
      <w:pPr>
        <w:pStyle w:val="ListParagraph"/>
        <w:numPr>
          <w:ilvl w:val="0"/>
          <w:numId w:val="1"/>
        </w:numPr>
        <w:spacing w:after="0"/>
      </w:pPr>
      <w:r w:rsidRPr="003104D0">
        <w:t xml:space="preserve">there is effective guidance and training for </w:t>
      </w:r>
      <w:proofErr w:type="gramStart"/>
      <w:r w:rsidRPr="003104D0">
        <w:t>users</w:t>
      </w:r>
      <w:proofErr w:type="gramEnd"/>
    </w:p>
    <w:p w14:paraId="54B30033" w14:textId="77777777" w:rsidR="008D3479" w:rsidRPr="003104D0" w:rsidRDefault="008D3479" w:rsidP="008D3479">
      <w:pPr>
        <w:pStyle w:val="ListParagraph"/>
        <w:numPr>
          <w:ilvl w:val="0"/>
          <w:numId w:val="1"/>
        </w:numPr>
        <w:spacing w:after="0"/>
        <w:rPr>
          <w:rFonts w:eastAsia="Times New Roman" w:cs="Arial"/>
        </w:rPr>
      </w:pPr>
      <w:r w:rsidRPr="003104D0">
        <w:t>there</w:t>
      </w:r>
      <w:r w:rsidRPr="003104D0">
        <w:rPr>
          <w:rFonts w:eastAsia="Times New Roman" w:cs="Arial"/>
        </w:rPr>
        <w:t xml:space="preserve"> are regular reviews and audits of the safety and security of school </w:t>
      </w:r>
      <w:r w:rsidRPr="003104D0">
        <w:t xml:space="preserve">computer </w:t>
      </w:r>
      <w:r w:rsidRPr="003104D0">
        <w:rPr>
          <w:rFonts w:eastAsia="Times New Roman" w:cs="Arial"/>
        </w:rPr>
        <w:t xml:space="preserve">systems, including filtering and monitoring </w:t>
      </w:r>
      <w:proofErr w:type="gramStart"/>
      <w:r w:rsidRPr="003104D0">
        <w:rPr>
          <w:rFonts w:eastAsia="Times New Roman" w:cs="Arial"/>
        </w:rPr>
        <w:t>provision</w:t>
      </w:r>
      <w:proofErr w:type="gramEnd"/>
    </w:p>
    <w:p w14:paraId="721B8781" w14:textId="77777777" w:rsidR="008D3479" w:rsidRPr="003104D0" w:rsidRDefault="008D3479" w:rsidP="008D3479">
      <w:pPr>
        <w:spacing w:after="0"/>
        <w:rPr>
          <w:rFonts w:eastAsia="Times New Roman" w:cs="Arial"/>
        </w:rPr>
      </w:pPr>
    </w:p>
    <w:p w14:paraId="252A5E0B" w14:textId="77777777" w:rsidR="008D3479" w:rsidRPr="003104D0" w:rsidRDefault="008D3479" w:rsidP="008D3479">
      <w:pPr>
        <w:spacing w:after="0"/>
        <w:rPr>
          <w:rStyle w:val="BlueText"/>
        </w:rPr>
      </w:pPr>
      <w:r w:rsidRPr="003104D0">
        <w:t xml:space="preserve">This template is not designed to reproduce the entirety of the DfE’s </w:t>
      </w:r>
      <w:proofErr w:type="gramStart"/>
      <w:r w:rsidRPr="003104D0">
        <w:t>standards, but</w:t>
      </w:r>
      <w:proofErr w:type="gramEnd"/>
      <w:r w:rsidRPr="003104D0">
        <w:t xml:space="preserve"> is designed to support governors and senior leaders in the production of a technical security policy. Governors and senior leaders remain responsible for the school’s technical security. </w:t>
      </w:r>
      <w:r w:rsidRPr="003104D0">
        <w:rPr>
          <w:rStyle w:val="BlueText"/>
        </w:rPr>
        <w:t xml:space="preserve">If the </w:t>
      </w:r>
      <w:r w:rsidRPr="003104D0">
        <w:rPr>
          <w:rStyle w:val="BlueText"/>
          <w:iCs/>
        </w:rPr>
        <w:t>school</w:t>
      </w:r>
      <w:r w:rsidRPr="003104D0">
        <w:rPr>
          <w:rStyle w:val="BlueText"/>
          <w:i/>
        </w:rPr>
        <w:t xml:space="preserve"> </w:t>
      </w:r>
      <w:r w:rsidRPr="003104D0">
        <w:rPr>
          <w:rStyle w:val="BlueText"/>
        </w:rPr>
        <w:t xml:space="preserve">has an external IT service provider, it is the school’s responsibility to ensure that the provider complies with expectations in the </w:t>
      </w:r>
      <w:hyperlink r:id="rId9" w:history="1">
        <w:r w:rsidRPr="003104D0">
          <w:rPr>
            <w:rStyle w:val="Hyperlink"/>
          </w:rPr>
          <w:t>Digital and Technology Standards</w:t>
        </w:r>
      </w:hyperlink>
      <w:r w:rsidRPr="003104D0">
        <w:rPr>
          <w:rStyle w:val="BlueText"/>
        </w:rPr>
        <w:t xml:space="preserve">. It is also important that the IT service provider works in partnership with the Designated Safeguarding Lead (DSL) to support the school safeguarding requirements. The </w:t>
      </w:r>
      <w:r w:rsidRPr="003104D0">
        <w:rPr>
          <w:rStyle w:val="BlueText"/>
          <w:iCs/>
        </w:rPr>
        <w:t>school</w:t>
      </w:r>
      <w:r w:rsidRPr="003104D0">
        <w:rPr>
          <w:rStyle w:val="BlueText"/>
        </w:rPr>
        <w:t xml:space="preserve"> should also check their Local Authority/MAT/other relevant body policies/guidance on these technical issues. </w:t>
      </w:r>
    </w:p>
    <w:p w14:paraId="6566A156" w14:textId="77777777" w:rsidR="008D3479" w:rsidRPr="003104D0" w:rsidRDefault="008D3479" w:rsidP="008D3479">
      <w:pPr>
        <w:spacing w:after="0"/>
        <w:rPr>
          <w:rStyle w:val="BlueText"/>
          <w:rFonts w:eastAsia="Open Sans Light" w:cs="Open Sans Light"/>
          <w:szCs w:val="20"/>
        </w:rPr>
      </w:pPr>
    </w:p>
    <w:p w14:paraId="2D485C2D" w14:textId="77777777" w:rsidR="008D3479" w:rsidRPr="003104D0" w:rsidRDefault="008D3479" w:rsidP="008D3479">
      <w:pPr>
        <w:pStyle w:val="Heading3"/>
      </w:pPr>
      <w:r w:rsidRPr="003104D0">
        <w:t>Responsibilities</w:t>
      </w:r>
    </w:p>
    <w:p w14:paraId="4C04EE75" w14:textId="77777777" w:rsidR="008D3479" w:rsidRPr="003104D0" w:rsidRDefault="008D3479" w:rsidP="008D3479">
      <w:r w:rsidRPr="003104D0">
        <w:t xml:space="preserve">Education settings are directly responsible for ensuring they have the appropriate level of security protection procedures in place </w:t>
      </w:r>
      <w:proofErr w:type="gramStart"/>
      <w:r w:rsidRPr="003104D0">
        <w:t>in order to</w:t>
      </w:r>
      <w:proofErr w:type="gramEnd"/>
      <w:r w:rsidRPr="003104D0">
        <w:t xml:space="preserve"> safeguard their systems, staff and learners and review the effectiveness of these procedures periodically to keep up with evolving cyber-crime technologies. The management of technical security is the responsibility of Governors and Senior Leaders, supported in this by the Designated Safeguarding Lead, Online Safety </w:t>
      </w:r>
      <w:proofErr w:type="gramStart"/>
      <w:r w:rsidRPr="003104D0">
        <w:t>Lead</w:t>
      </w:r>
      <w:proofErr w:type="gramEnd"/>
      <w:r w:rsidRPr="003104D0">
        <w:t xml:space="preserve"> and IT Service Provider. </w:t>
      </w:r>
    </w:p>
    <w:p w14:paraId="743CDC9C" w14:textId="77777777" w:rsidR="008D3479" w:rsidRPr="003104D0" w:rsidRDefault="008D3479" w:rsidP="008D3479">
      <w:pPr>
        <w:pStyle w:val="Heading3"/>
        <w:rPr>
          <w:rStyle w:val="GreyArial10body-TemplatesChar"/>
          <w:rFonts w:ascii="Open Sans Light" w:hAnsi="Open Sans Light" w:cs="Open Sans Light"/>
          <w:color w:val="96BE2B"/>
          <w:szCs w:val="24"/>
        </w:rPr>
      </w:pPr>
      <w:r w:rsidRPr="003104D0">
        <w:lastRenderedPageBreak/>
        <w:t xml:space="preserve">Policy statements </w:t>
      </w:r>
    </w:p>
    <w:p w14:paraId="5DE85244" w14:textId="77777777" w:rsidR="008D3479" w:rsidRPr="003104D0" w:rsidRDefault="008D3479" w:rsidP="008D3479">
      <w:r w:rsidRPr="003104D0">
        <w:t xml:space="preserve">The school is responsible for ensuring that their infrastructure/network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p>
    <w:p w14:paraId="34A8F5D0" w14:textId="77777777" w:rsidR="008D3479" w:rsidRPr="003104D0" w:rsidRDefault="008D3479" w:rsidP="008D3479">
      <w:pPr>
        <w:pStyle w:val="ListParagraph"/>
        <w:numPr>
          <w:ilvl w:val="0"/>
          <w:numId w:val="12"/>
        </w:numPr>
        <w:spacing w:after="0"/>
        <w:rPr>
          <w:rFonts w:cs="Open Sans Light"/>
          <w:b/>
        </w:rPr>
      </w:pPr>
      <w:r w:rsidRPr="003104D0">
        <w:rPr>
          <w:b/>
        </w:rPr>
        <w:t>school technical systems will be managed in ways that ensure that the school meets recommended technical requirements</w:t>
      </w:r>
      <w:r w:rsidRPr="003104D0">
        <w:rPr>
          <w:rFonts w:cs="Open Sans Light"/>
          <w:b/>
        </w:rPr>
        <w:t xml:space="preserve"> (if not managed by the Local Authority/MAT, these may be outlined in Local Authority/other relevant body technical guidance)</w:t>
      </w:r>
    </w:p>
    <w:p w14:paraId="50EAF0BF" w14:textId="77777777" w:rsidR="008D3479" w:rsidRPr="003104D0" w:rsidRDefault="008D3479" w:rsidP="008D3479">
      <w:pPr>
        <w:pStyle w:val="ListParagraph"/>
        <w:numPr>
          <w:ilvl w:val="0"/>
          <w:numId w:val="12"/>
        </w:numPr>
        <w:spacing w:after="0"/>
        <w:rPr>
          <w:rFonts w:cs="Open Sans Light"/>
          <w:b/>
        </w:rPr>
      </w:pPr>
      <w:r w:rsidRPr="003104D0">
        <w:rPr>
          <w:b/>
          <w:bCs/>
        </w:rPr>
        <w:t>cyber security is included in the school risk register.</w:t>
      </w:r>
    </w:p>
    <w:p w14:paraId="6022B477" w14:textId="77777777" w:rsidR="008D3479" w:rsidRPr="003104D0" w:rsidRDefault="008D3479" w:rsidP="008D3479">
      <w:pPr>
        <w:pStyle w:val="ListParagraph"/>
        <w:numPr>
          <w:ilvl w:val="0"/>
          <w:numId w:val="12"/>
        </w:numPr>
        <w:spacing w:after="0"/>
        <w:rPr>
          <w:rFonts w:cs="Open Sans Light"/>
          <w:b/>
        </w:rPr>
      </w:pPr>
      <w:r w:rsidRPr="003104D0">
        <w:rPr>
          <w:rFonts w:cs="Open Sans Light"/>
          <w:b/>
          <w:bCs/>
        </w:rPr>
        <w:t>there will be regular reviews and audits of the safety and security of school technical systems.</w:t>
      </w:r>
    </w:p>
    <w:p w14:paraId="2E721458" w14:textId="77777777" w:rsidR="008D3479" w:rsidRPr="003104D0" w:rsidRDefault="008D3479" w:rsidP="008D3479">
      <w:pPr>
        <w:pStyle w:val="ListParagraph"/>
        <w:numPr>
          <w:ilvl w:val="0"/>
          <w:numId w:val="12"/>
        </w:numPr>
        <w:spacing w:after="0"/>
        <w:rPr>
          <w:rFonts w:cs="Open Sans Light"/>
          <w:b/>
        </w:rPr>
      </w:pPr>
      <w:r w:rsidRPr="003104D0">
        <w:rPr>
          <w:rFonts w:cs="Open Sans Light"/>
          <w:b/>
        </w:rPr>
        <w:t>servers, wireless systems, and cabling must be securely located and physical access restricted.</w:t>
      </w:r>
    </w:p>
    <w:p w14:paraId="69834903" w14:textId="77777777" w:rsidR="008D3479" w:rsidRPr="003104D0" w:rsidRDefault="008D3479" w:rsidP="008D3479">
      <w:pPr>
        <w:pStyle w:val="ListParagraph"/>
        <w:numPr>
          <w:ilvl w:val="0"/>
          <w:numId w:val="12"/>
        </w:numPr>
        <w:spacing w:after="240" w:line="288" w:lineRule="auto"/>
        <w:rPr>
          <w:rFonts w:cs="Open Sans Light"/>
          <w:b/>
        </w:rPr>
      </w:pPr>
      <w:r w:rsidRPr="003104D0">
        <w:rPr>
          <w:rFonts w:cs="Open Sans Light"/>
          <w:b/>
          <w:bCs/>
        </w:rPr>
        <w:t xml:space="preserve">there are rigorous and verified back-up routines, including the keeping of network-separated (air-gapped) copies off-site or in the cloud, </w:t>
      </w:r>
    </w:p>
    <w:p w14:paraId="6C94D825" w14:textId="77777777" w:rsidR="008D3479" w:rsidRPr="003104D0" w:rsidRDefault="008D3479" w:rsidP="008D3479">
      <w:pPr>
        <w:pStyle w:val="ListParagraph"/>
        <w:numPr>
          <w:ilvl w:val="0"/>
          <w:numId w:val="12"/>
        </w:numPr>
        <w:spacing w:after="0"/>
        <w:rPr>
          <w:rFonts w:cs="Open Sans Light"/>
          <w:b/>
          <w:bCs/>
        </w:rPr>
      </w:pPr>
      <w:r w:rsidRPr="003104D0">
        <w:rPr>
          <w:rFonts w:cs="Open Sans Light"/>
          <w:b/>
        </w:rPr>
        <w:t xml:space="preserve">appropriate security measures </w:t>
      </w:r>
      <w:r w:rsidRPr="003104D0">
        <w:rPr>
          <w:rFonts w:cs="Open Sans Light"/>
          <w:b/>
          <w:bCs/>
        </w:rPr>
        <w:t xml:space="preserve">(including updates) </w:t>
      </w:r>
      <w:r w:rsidRPr="003104D0">
        <w:rPr>
          <w:rFonts w:cs="Open Sans Light"/>
          <w:b/>
        </w:rPr>
        <w:t>are in place to protect the servers, firewalls, switches, routers, wireless systems, workstations, mobile devices etc from accidental or malicious attempts which might threaten the security of the school systems and data</w:t>
      </w:r>
      <w:r w:rsidRPr="003104D0">
        <w:rPr>
          <w:rFonts w:cs="Open Sans Light"/>
          <w:b/>
          <w:bCs/>
        </w:rPr>
        <w:t xml:space="preserve">, including operating systems.  </w:t>
      </w:r>
    </w:p>
    <w:p w14:paraId="2534FE67" w14:textId="77777777" w:rsidR="008D3479" w:rsidRPr="003104D0" w:rsidRDefault="008D3479" w:rsidP="008D3479">
      <w:pPr>
        <w:pStyle w:val="ListParagraph"/>
        <w:numPr>
          <w:ilvl w:val="0"/>
          <w:numId w:val="12"/>
        </w:numPr>
        <w:spacing w:after="0"/>
        <w:rPr>
          <w:rFonts w:cs="Open Sans Light"/>
          <w:b/>
          <w:bCs/>
        </w:rPr>
      </w:pPr>
      <w:r w:rsidRPr="003104D0">
        <w:rPr>
          <w:rFonts w:cs="Open Sans Light"/>
          <w:b/>
          <w:bCs/>
        </w:rPr>
        <w:t>the school’s infrastructure and individual workstations are protected by up-to-date software to protect against malicious threats from viruses, worms, trojans etc.</w:t>
      </w:r>
    </w:p>
    <w:p w14:paraId="7D106BBD" w14:textId="77777777" w:rsidR="008D3479" w:rsidRPr="003104D0" w:rsidRDefault="008D3479" w:rsidP="008D3479">
      <w:pPr>
        <w:pStyle w:val="ListParagraph"/>
        <w:numPr>
          <w:ilvl w:val="0"/>
          <w:numId w:val="12"/>
        </w:numPr>
        <w:spacing w:after="0"/>
        <w:rPr>
          <w:rStyle w:val="BlueText"/>
          <w:rFonts w:cs="Open Sans Light"/>
          <w:b/>
        </w:rPr>
      </w:pPr>
      <w:r w:rsidRPr="003104D0">
        <w:rPr>
          <w:rFonts w:cs="Open Sans Light"/>
          <w:b/>
          <w:bCs/>
        </w:rPr>
        <w:t xml:space="preserve">responsibilities for the management of technical security are clearly assigned to appropriate and well-trained staff </w:t>
      </w:r>
      <w:r w:rsidRPr="003104D0">
        <w:rPr>
          <w:rStyle w:val="BlueText"/>
          <w:rFonts w:cs="Open Sans Light"/>
          <w:b/>
          <w:bCs/>
        </w:rPr>
        <w:t xml:space="preserve">(this may be at school, local </w:t>
      </w:r>
      <w:proofErr w:type="gramStart"/>
      <w:r w:rsidRPr="003104D0">
        <w:rPr>
          <w:rStyle w:val="BlueText"/>
          <w:rFonts w:cs="Open Sans Light"/>
          <w:b/>
          <w:bCs/>
        </w:rPr>
        <w:t>authority</w:t>
      </w:r>
      <w:proofErr w:type="gramEnd"/>
      <w:r w:rsidRPr="003104D0">
        <w:rPr>
          <w:rStyle w:val="BlueText"/>
          <w:rFonts w:cs="Open Sans Light"/>
          <w:b/>
          <w:bCs/>
        </w:rPr>
        <w:t xml:space="preserve"> or managed provider level) </w:t>
      </w:r>
    </w:p>
    <w:p w14:paraId="7A0225F2" w14:textId="77777777" w:rsidR="008D3479" w:rsidRPr="003104D0" w:rsidRDefault="008D3479" w:rsidP="008D3479">
      <w:pPr>
        <w:pStyle w:val="ListParagraph"/>
        <w:numPr>
          <w:ilvl w:val="0"/>
          <w:numId w:val="12"/>
        </w:numPr>
        <w:spacing w:after="0"/>
        <w:rPr>
          <w:rFonts w:cs="Open Sans Light"/>
          <w:b/>
          <w:i/>
        </w:rPr>
      </w:pPr>
      <w:r w:rsidRPr="003104D0">
        <w:rPr>
          <w:rFonts w:cs="Open Sans Light"/>
          <w:b/>
          <w:bCs/>
        </w:rPr>
        <w:t xml:space="preserve">all users will have clearly defined access rights to school technical systems and accounts are deleted when the user leaves. </w:t>
      </w:r>
      <w:r w:rsidRPr="003104D0">
        <w:rPr>
          <w:rFonts w:cs="Open Sans Light"/>
          <w:b/>
          <w:bCs/>
          <w:i/>
          <w:iCs/>
        </w:rPr>
        <w:t>Details of the access rights available to groups of users will be recorded by the network manager/technical staff/other person and will be reviewed, at least annually, by the online safety group.</w:t>
      </w:r>
    </w:p>
    <w:p w14:paraId="3F76B185" w14:textId="77777777" w:rsidR="008D3479" w:rsidRPr="003104D0" w:rsidRDefault="008D3479" w:rsidP="008D3479">
      <w:pPr>
        <w:pStyle w:val="ListParagraph"/>
        <w:numPr>
          <w:ilvl w:val="0"/>
          <w:numId w:val="12"/>
        </w:numPr>
        <w:spacing w:after="0"/>
        <w:rPr>
          <w:rFonts w:cs="Open Sans Light"/>
          <w:b/>
          <w:i/>
          <w:color w:val="1F3864" w:themeColor="accent1" w:themeShade="80"/>
        </w:rPr>
      </w:pPr>
      <w:r w:rsidRPr="003104D0">
        <w:rPr>
          <w:rFonts w:cs="Open Sans Light"/>
          <w:b/>
          <w:bCs/>
        </w:rPr>
        <w:t>users will be made responsible for the security of their username and password, must not allow other users to access the systems using their log on details and must immediately report any suspicion or evidence that there has been a breach of security</w:t>
      </w:r>
      <w:r w:rsidRPr="003104D0">
        <w:rPr>
          <w:rFonts w:cs="Open Sans Light"/>
          <w:b/>
          <w:bCs/>
          <w:i/>
          <w:iCs/>
        </w:rPr>
        <w:t xml:space="preserve"> </w:t>
      </w:r>
      <w:r w:rsidRPr="003104D0">
        <w:rPr>
          <w:rStyle w:val="BlueText"/>
          <w:rFonts w:cs="Open Sans Light"/>
          <w:b/>
          <w:bCs/>
          <w:i/>
          <w:iCs/>
        </w:rPr>
        <w:t>(see password section below)</w:t>
      </w:r>
    </w:p>
    <w:p w14:paraId="478517DA" w14:textId="77777777" w:rsidR="008D3479" w:rsidRPr="003104D0" w:rsidRDefault="008D3479" w:rsidP="008D3479">
      <w:pPr>
        <w:pStyle w:val="ListParagraph"/>
        <w:numPr>
          <w:ilvl w:val="0"/>
          <w:numId w:val="12"/>
        </w:numPr>
        <w:spacing w:after="0"/>
        <w:rPr>
          <w:rStyle w:val="BlueText"/>
          <w:rFonts w:cs="Open Sans Light"/>
        </w:rPr>
      </w:pPr>
      <w:r w:rsidRPr="003104D0">
        <w:rPr>
          <w:rFonts w:cs="Open Sans Light"/>
          <w:b/>
          <w:bCs/>
          <w:iCs/>
        </w:rPr>
        <w:t>The IT Service Provider, in partnership with Governors/SLT/DSL, regularly monitors and records the activity of users on the school technical systems and users are made aware of this in the acceptable use agreement.</w:t>
      </w:r>
      <w:r w:rsidRPr="003104D0">
        <w:rPr>
          <w:rFonts w:cs="Open Sans Light"/>
          <w:i/>
          <w:color w:val="466DB0"/>
        </w:rPr>
        <w:t xml:space="preserve"> </w:t>
      </w:r>
      <w:r w:rsidRPr="003104D0">
        <w:rPr>
          <w:rStyle w:val="BlueText"/>
          <w:rFonts w:cs="Open Sans Light"/>
        </w:rPr>
        <w:t>(</w:t>
      </w:r>
      <w:proofErr w:type="gramStart"/>
      <w:r w:rsidRPr="003104D0">
        <w:rPr>
          <w:rStyle w:val="BlueText"/>
          <w:rFonts w:cs="Open Sans Light"/>
        </w:rPr>
        <w:t>schools</w:t>
      </w:r>
      <w:proofErr w:type="gramEnd"/>
      <w:r w:rsidRPr="003104D0">
        <w:rPr>
          <w:rStyle w:val="BlueText"/>
          <w:rFonts w:cs="Open Sans Light"/>
        </w:rPr>
        <w:t xml:space="preserve"> may wish to add details of the monitoring system in use)</w:t>
      </w:r>
    </w:p>
    <w:p w14:paraId="57F0EC8C" w14:textId="77777777" w:rsidR="008D3479" w:rsidRPr="003104D0" w:rsidRDefault="008D3479" w:rsidP="008D3479">
      <w:pPr>
        <w:pStyle w:val="ListParagraph"/>
        <w:numPr>
          <w:ilvl w:val="0"/>
          <w:numId w:val="12"/>
        </w:numPr>
        <w:spacing w:after="0"/>
        <w:rPr>
          <w:rFonts w:cs="Open Sans Light"/>
          <w:color w:val="003EA4"/>
        </w:rPr>
      </w:pPr>
      <w:r w:rsidRPr="003104D0">
        <w:rPr>
          <w:rFonts w:cs="Open Sans Light"/>
          <w:b/>
          <w:bCs/>
          <w:iCs/>
        </w:rPr>
        <w:t>mobile device security and management procedures are in place</w:t>
      </w:r>
      <w:r w:rsidRPr="003104D0">
        <w:rPr>
          <w:rFonts w:cs="Open Sans Light"/>
          <w:i/>
        </w:rPr>
        <w:t xml:space="preserve"> </w:t>
      </w:r>
      <w:r w:rsidRPr="003104D0">
        <w:rPr>
          <w:rStyle w:val="BlueText"/>
          <w:rFonts w:cs="Open Sans Light"/>
        </w:rPr>
        <w:t>(where mobile devices are allowed access to school systems). (Schools may wish to add details of the mobile device security procedures that are in use).</w:t>
      </w:r>
      <w:r w:rsidRPr="003104D0">
        <w:rPr>
          <w:rFonts w:cs="Open Sans Light"/>
          <w:b/>
          <w:bCs/>
          <w:iCs/>
        </w:rPr>
        <w:t xml:space="preserve"> </w:t>
      </w:r>
    </w:p>
    <w:p w14:paraId="50AF9558" w14:textId="77777777" w:rsidR="008D3479" w:rsidRPr="003104D0" w:rsidRDefault="008D3479" w:rsidP="008D3479">
      <w:pPr>
        <w:pStyle w:val="ListParagraph"/>
        <w:numPr>
          <w:ilvl w:val="0"/>
          <w:numId w:val="12"/>
        </w:numPr>
        <w:spacing w:after="0"/>
        <w:rPr>
          <w:rStyle w:val="BlueText"/>
          <w:rFonts w:cs="Open Sans Light"/>
        </w:rPr>
      </w:pPr>
      <w:r w:rsidRPr="003104D0">
        <w:rPr>
          <w:rFonts w:cs="Open Sans Light"/>
          <w:b/>
          <w:bCs/>
        </w:rPr>
        <w:t xml:space="preserve">an appropriate system is in place </w:t>
      </w:r>
      <w:r w:rsidRPr="003104D0">
        <w:rPr>
          <w:rStyle w:val="BlueText"/>
          <w:rFonts w:cs="Open Sans Light"/>
          <w:b/>
          <w:bCs/>
        </w:rPr>
        <w:t>(to be described)</w:t>
      </w:r>
      <w:r w:rsidRPr="003104D0">
        <w:rPr>
          <w:rFonts w:cs="Open Sans Light"/>
          <w:b/>
          <w:bCs/>
          <w:color w:val="003EA4"/>
        </w:rPr>
        <w:t xml:space="preserve"> </w:t>
      </w:r>
      <w:r w:rsidRPr="003104D0">
        <w:rPr>
          <w:rFonts w:cs="Open Sans Light"/>
          <w:b/>
          <w:bCs/>
        </w:rPr>
        <w:t>for users to report any actual/potential technical incident to the SLT/DSL/Online Safety Lead (OSL)/ (or other relevant person, as agreed)</w:t>
      </w:r>
      <w:r w:rsidRPr="003104D0">
        <w:tab/>
      </w:r>
    </w:p>
    <w:p w14:paraId="7B012CAD" w14:textId="77777777" w:rsidR="008D3479" w:rsidRPr="003104D0" w:rsidRDefault="008D3479" w:rsidP="008D3479">
      <w:pPr>
        <w:pStyle w:val="ListParagraph"/>
        <w:numPr>
          <w:ilvl w:val="0"/>
          <w:numId w:val="12"/>
        </w:numPr>
        <w:spacing w:after="0"/>
        <w:rPr>
          <w:rStyle w:val="BlueText"/>
          <w:rFonts w:cs="Open Sans Light"/>
        </w:rPr>
      </w:pPr>
      <w:r w:rsidRPr="003104D0">
        <w:rPr>
          <w:rStyle w:val="BlueText"/>
          <w:rFonts w:cs="Open Sans Light"/>
        </w:rPr>
        <w:t>(</w:t>
      </w:r>
      <w:proofErr w:type="gramStart"/>
      <w:r w:rsidRPr="003104D0">
        <w:rPr>
          <w:rStyle w:val="BlueText"/>
          <w:rFonts w:cs="Open Sans Light"/>
        </w:rPr>
        <w:t>insert</w:t>
      </w:r>
      <w:proofErr w:type="gramEnd"/>
      <w:r w:rsidRPr="003104D0">
        <w:rPr>
          <w:rStyle w:val="BlueText"/>
          <w:rFonts w:cs="Open Sans Light"/>
        </w:rPr>
        <w:t xml:space="preserve"> name or role)</w:t>
      </w:r>
      <w:r w:rsidRPr="003104D0">
        <w:rPr>
          <w:rFonts w:cs="Open Sans Light"/>
          <w:color w:val="466DB0"/>
        </w:rPr>
        <w:t xml:space="preserve"> </w:t>
      </w:r>
      <w:r w:rsidRPr="003104D0">
        <w:rPr>
          <w:rFonts w:cs="Open Sans Light"/>
        </w:rPr>
        <w:t xml:space="preserve">is responsible for ensuring that software licence logs are accurate and up to date and that regular checks are made to reconcile the number of licences purchased against the number of software installations </w:t>
      </w:r>
      <w:r w:rsidRPr="003104D0">
        <w:rPr>
          <w:rStyle w:val="BlueText"/>
          <w:rFonts w:cs="Open Sans Light"/>
        </w:rPr>
        <w:t xml:space="preserve">(Inadequate licencing could cause the school to breach the Copyright Act which could result in fines or unexpected licensing costs) </w:t>
      </w:r>
      <w:r w:rsidRPr="003104D0">
        <w:tab/>
      </w:r>
    </w:p>
    <w:p w14:paraId="771BF5A3" w14:textId="77777777" w:rsidR="008D3479" w:rsidRPr="003104D0" w:rsidRDefault="008D3479" w:rsidP="008D3479">
      <w:pPr>
        <w:pStyle w:val="ListParagraph"/>
        <w:numPr>
          <w:ilvl w:val="0"/>
          <w:numId w:val="12"/>
        </w:numPr>
        <w:spacing w:after="0"/>
        <w:rPr>
          <w:rFonts w:eastAsia="Calibri" w:cs="Arial"/>
          <w:szCs w:val="20"/>
        </w:rPr>
      </w:pPr>
      <w:r w:rsidRPr="003104D0">
        <w:rPr>
          <w:rFonts w:cs="Open Sans Light"/>
          <w:i/>
          <w:iCs/>
        </w:rPr>
        <w:t xml:space="preserve">remote </w:t>
      </w:r>
      <w:r w:rsidRPr="003104D0">
        <w:rPr>
          <w:rFonts w:cs="Open Sans Light"/>
          <w:i/>
          <w:iCs/>
          <w:color w:val="4472C4" w:themeColor="accent1"/>
        </w:rPr>
        <w:t xml:space="preserve">(classroom/network) </w:t>
      </w:r>
      <w:r w:rsidRPr="003104D0">
        <w:rPr>
          <w:rFonts w:cs="Open Sans Light"/>
          <w:i/>
          <w:iCs/>
        </w:rPr>
        <w:t>management tools are used by staff to control workstations and view users’ activity.</w:t>
      </w:r>
    </w:p>
    <w:p w14:paraId="06AB53BF" w14:textId="77777777" w:rsidR="008D3479" w:rsidRPr="003104D0" w:rsidRDefault="008D3479" w:rsidP="008D3479">
      <w:pPr>
        <w:pStyle w:val="ListParagraph"/>
        <w:numPr>
          <w:ilvl w:val="0"/>
          <w:numId w:val="12"/>
        </w:numPr>
        <w:spacing w:after="0"/>
        <w:rPr>
          <w:rFonts w:eastAsia="Calibri" w:cs="Arial"/>
          <w:szCs w:val="20"/>
        </w:rPr>
      </w:pPr>
      <w:r w:rsidRPr="003104D0">
        <w:rPr>
          <w:rFonts w:eastAsia="Open Sans Light" w:cs="Open Sans Light"/>
          <w:color w:val="6D5700"/>
        </w:rPr>
        <w:t>guest users are provided with appropriate access to school systems based on an identified risk profile.</w:t>
      </w:r>
    </w:p>
    <w:p w14:paraId="75B87EA8" w14:textId="77777777" w:rsidR="008D3479" w:rsidRPr="003104D0" w:rsidRDefault="008D3479" w:rsidP="008D3479">
      <w:pPr>
        <w:pStyle w:val="ListParagraph"/>
        <w:numPr>
          <w:ilvl w:val="0"/>
          <w:numId w:val="12"/>
        </w:numPr>
        <w:spacing w:after="0"/>
        <w:rPr>
          <w:rFonts w:cs="Open Sans Light"/>
          <w:i/>
        </w:rPr>
      </w:pPr>
      <w:r w:rsidRPr="003104D0">
        <w:rPr>
          <w:rFonts w:cs="Open Sans Light"/>
          <w:i/>
          <w:iCs/>
        </w:rPr>
        <w:t>by default, users do not have administrator access to any school-owned device.</w:t>
      </w:r>
    </w:p>
    <w:p w14:paraId="41DFDCAE" w14:textId="77777777" w:rsidR="008D3479" w:rsidRPr="003104D0" w:rsidRDefault="008D3479" w:rsidP="008D3479">
      <w:pPr>
        <w:pStyle w:val="ListParagraph"/>
        <w:numPr>
          <w:ilvl w:val="0"/>
          <w:numId w:val="12"/>
        </w:numPr>
        <w:spacing w:after="0"/>
        <w:rPr>
          <w:rFonts w:cs="Open Sans Light"/>
          <w:i/>
          <w:color w:val="1F3864" w:themeColor="accent1" w:themeShade="80"/>
        </w:rPr>
      </w:pPr>
      <w:r w:rsidRPr="003104D0">
        <w:rPr>
          <w:rFonts w:cs="Open Sans Light"/>
          <w:i/>
          <w:iCs/>
        </w:rPr>
        <w:t xml:space="preserve">an agreed policy is in place </w:t>
      </w:r>
      <w:r w:rsidRPr="003104D0">
        <w:rPr>
          <w:rFonts w:cs="Open Sans Light"/>
          <w:color w:val="466DB0"/>
        </w:rPr>
        <w:t>(to be described)</w:t>
      </w:r>
      <w:r w:rsidRPr="003104D0">
        <w:rPr>
          <w:rFonts w:cs="Open Sans Light"/>
          <w:i/>
          <w:iCs/>
        </w:rPr>
        <w:t xml:space="preserve"> regarding the extent of personal use that users (staff/learners/community users) and their family members are allowed on school devices that may be used out of school.</w:t>
      </w:r>
    </w:p>
    <w:p w14:paraId="4421DD8C" w14:textId="77777777" w:rsidR="008D3479" w:rsidRPr="003104D0" w:rsidRDefault="008D3479" w:rsidP="008D3479">
      <w:pPr>
        <w:pStyle w:val="ListParagraph"/>
        <w:numPr>
          <w:ilvl w:val="0"/>
          <w:numId w:val="12"/>
        </w:numPr>
        <w:spacing w:after="0"/>
        <w:rPr>
          <w:rFonts w:cs="Open Sans Light"/>
          <w:i/>
          <w:color w:val="1F3864" w:themeColor="accent1" w:themeShade="80"/>
        </w:rPr>
      </w:pPr>
      <w:r w:rsidRPr="003104D0">
        <w:rPr>
          <w:rFonts w:cs="Open Sans Light"/>
        </w:rPr>
        <w:t xml:space="preserve">an agreed policy is in place </w:t>
      </w:r>
      <w:r w:rsidRPr="003104D0">
        <w:rPr>
          <w:rFonts w:cs="Open Sans Light"/>
          <w:color w:val="003EA4"/>
        </w:rPr>
        <w:t xml:space="preserve">(to be described) </w:t>
      </w:r>
      <w:r w:rsidRPr="003104D0">
        <w:rPr>
          <w:rFonts w:cs="Open Sans Light"/>
        </w:rPr>
        <w:t>regarding the use of removable media by users on school devices (</w:t>
      </w:r>
      <w:r w:rsidRPr="003104D0">
        <w:rPr>
          <w:rFonts w:cs="Open Sans Light"/>
          <w:color w:val="003EA4"/>
        </w:rPr>
        <w:t>see school personal data policy template in the appendix for further detail)</w:t>
      </w:r>
      <w:r w:rsidRPr="003104D0">
        <w:rPr>
          <w:rFonts w:cs="Open Sans Light"/>
        </w:rPr>
        <w:t xml:space="preserve"> </w:t>
      </w:r>
    </w:p>
    <w:p w14:paraId="623D11A2" w14:textId="77777777" w:rsidR="008D3479" w:rsidRPr="003104D0" w:rsidRDefault="008D3479" w:rsidP="008D3479">
      <w:pPr>
        <w:pStyle w:val="ListParagraph"/>
        <w:numPr>
          <w:ilvl w:val="0"/>
          <w:numId w:val="12"/>
        </w:numPr>
        <w:spacing w:after="0"/>
        <w:rPr>
          <w:rFonts w:eastAsia="Open Sans Light" w:cs="Open Sans Light"/>
          <w:color w:val="1F3864" w:themeColor="accent1" w:themeShade="80"/>
          <w:szCs w:val="20"/>
        </w:rPr>
      </w:pPr>
      <w:r w:rsidRPr="003104D0">
        <w:rPr>
          <w:rFonts w:cs="Open Sans Light"/>
        </w:rPr>
        <w:lastRenderedPageBreak/>
        <w:t xml:space="preserve">personal data cannot be sent over the internet or taken off the school site unless safely encrypted or otherwise secured. </w:t>
      </w:r>
      <w:r w:rsidRPr="003104D0">
        <w:rPr>
          <w:rFonts w:cs="Open Sans Light"/>
          <w:color w:val="003EA4"/>
        </w:rPr>
        <w:t>(</w:t>
      </w:r>
      <w:proofErr w:type="gramStart"/>
      <w:r w:rsidRPr="003104D0">
        <w:rPr>
          <w:rFonts w:cs="Open Sans Light"/>
          <w:color w:val="003EA4"/>
        </w:rPr>
        <w:t>see</w:t>
      </w:r>
      <w:proofErr w:type="gramEnd"/>
      <w:r w:rsidRPr="003104D0">
        <w:rPr>
          <w:rFonts w:cs="Open Sans Light"/>
          <w:color w:val="003EA4"/>
        </w:rPr>
        <w:t xml:space="preserve"> school personal data policy template in the appendix for further detail)</w:t>
      </w:r>
    </w:p>
    <w:p w14:paraId="5BDA6285" w14:textId="77777777" w:rsidR="008D3479" w:rsidRPr="003104D0" w:rsidRDefault="008D3479" w:rsidP="008D3479">
      <w:pPr>
        <w:spacing w:after="0"/>
        <w:rPr>
          <w:rFonts w:eastAsia="Calibri" w:cs="Arial"/>
          <w:i/>
          <w:color w:val="1F3864" w:themeColor="accent1" w:themeShade="80"/>
          <w:szCs w:val="20"/>
          <w:lang w:val="x-none" w:eastAsia="x-none"/>
        </w:rPr>
      </w:pPr>
    </w:p>
    <w:p w14:paraId="64026D05" w14:textId="77777777" w:rsidR="008D3479" w:rsidRPr="003104D0" w:rsidRDefault="008D3479" w:rsidP="008D3479">
      <w:pPr>
        <w:pStyle w:val="Heading3"/>
      </w:pPr>
      <w:r w:rsidRPr="003104D0">
        <w:t xml:space="preserve">Password Security </w:t>
      </w:r>
    </w:p>
    <w:p w14:paraId="4C1D3773" w14:textId="77777777" w:rsidR="008D3479" w:rsidRPr="00635670" w:rsidRDefault="008D3479" w:rsidP="008D3479">
      <w:pPr>
        <w:rPr>
          <w:rFonts w:cs="Open Sans Light"/>
          <w:color w:val="003EA4"/>
        </w:rPr>
      </w:pPr>
      <w:r w:rsidRPr="00635670">
        <w:rPr>
          <w:rFonts w:cs="Open Sans Light"/>
        </w:rPr>
        <w:t xml:space="preserve">A safe and secure username/password system is essential if the above is to be established and will apply to all school technical systems, including networks, devices, email and learning platform). </w:t>
      </w:r>
      <w:r w:rsidRPr="00635670">
        <w:rPr>
          <w:rFonts w:cs="Open Sans Light"/>
          <w:color w:val="003EA4"/>
        </w:rPr>
        <w:t xml:space="preserve">You can find out more about passwords from the  </w:t>
      </w:r>
      <w:hyperlink r:id="rId10" w:history="1">
        <w:hyperlink r:id="rId11" w:history="1">
          <w:r w:rsidRPr="00635670">
            <w:rPr>
              <w:rStyle w:val="Hyperlink1"/>
              <w:rFonts w:cs="Open Sans Light"/>
              <w:sz w:val="22"/>
            </w:rPr>
            <w:t>National Cyber Security Centre</w:t>
          </w:r>
        </w:hyperlink>
      </w:hyperlink>
      <w:r w:rsidRPr="00635670">
        <w:rPr>
          <w:rFonts w:cs="Open Sans Light"/>
          <w:color w:val="003EA4"/>
        </w:rPr>
        <w:t xml:space="preserve"> and </w:t>
      </w:r>
      <w:hyperlink r:id="rId12">
        <w:r w:rsidRPr="00635670">
          <w:rPr>
            <w:rStyle w:val="Hyperlink1"/>
            <w:rFonts w:cs="Open Sans Light"/>
            <w:sz w:val="22"/>
          </w:rPr>
          <w:t>SWGfL “Why password security is important</w:t>
        </w:r>
      </w:hyperlink>
      <w:r w:rsidRPr="00635670">
        <w:rPr>
          <w:rFonts w:cs="Open Sans Light"/>
          <w:color w:val="003EA4"/>
        </w:rPr>
        <w:t>”</w:t>
      </w:r>
      <w:r w:rsidRPr="00635670">
        <w:rPr>
          <w:rFonts w:cs="Open Sans Light"/>
        </w:rPr>
        <w:t xml:space="preserve">. </w:t>
      </w:r>
      <w:r w:rsidRPr="00635670">
        <w:rPr>
          <w:rFonts w:cs="Open Sans Light"/>
          <w:color w:val="003EA4"/>
        </w:rPr>
        <w:t xml:space="preserve">You may wish to share this with staff members to help explain the significance of passwords as this is helpful in explaining why they are necessary and important. </w:t>
      </w:r>
      <w:r w:rsidRPr="00635670">
        <w:rPr>
          <w:rStyle w:val="BlueText"/>
        </w:rPr>
        <w:t xml:space="preserve">Where sensitive data is in use – particularly when accessed on mobile devices – schools may wish to use more secure forms of authentication </w:t>
      </w:r>
      <w:proofErr w:type="gramStart"/>
      <w:r w:rsidRPr="00635670">
        <w:rPr>
          <w:rStyle w:val="BlueText"/>
        </w:rPr>
        <w:t>e.g.</w:t>
      </w:r>
      <w:proofErr w:type="gramEnd"/>
      <w:r w:rsidRPr="00635670">
        <w:rPr>
          <w:rStyle w:val="BlueText"/>
        </w:rPr>
        <w:t xml:space="preserve"> multi-factor authentication.</w:t>
      </w:r>
      <w:r w:rsidRPr="00635670">
        <w:rPr>
          <w:rFonts w:cs="Open Sans Light"/>
          <w:color w:val="003EA4"/>
        </w:rPr>
        <w:t xml:space="preserve"> </w:t>
      </w:r>
    </w:p>
    <w:p w14:paraId="17E5206E" w14:textId="77777777" w:rsidR="008D3479" w:rsidRPr="003104D0" w:rsidRDefault="008D3479" w:rsidP="008D3479">
      <w:pPr>
        <w:pStyle w:val="Heading3"/>
      </w:pPr>
      <w:r w:rsidRPr="003104D0">
        <w:t>Policy Statements:</w:t>
      </w:r>
    </w:p>
    <w:p w14:paraId="4C19D3C8"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The password policy and procedures reflect NCSC and DfE advice/guidance.</w:t>
      </w:r>
    </w:p>
    <w:p w14:paraId="15DE85DD"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The use of passwords is reduced wherever possible, for example, using Multi-Factor Authentication (MFA) or (Single Sign On) SSO.</w:t>
      </w:r>
    </w:p>
    <w:p w14:paraId="14C21979"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Security measures are in place to reduce brute-force attacks and common passwords are blocked.</w:t>
      </w:r>
    </w:p>
    <w:p w14:paraId="7557F48C" w14:textId="77777777" w:rsidR="008D3479" w:rsidRPr="003104D0" w:rsidRDefault="008D3479" w:rsidP="008D3479">
      <w:pPr>
        <w:pStyle w:val="ListParagraph"/>
        <w:numPr>
          <w:ilvl w:val="0"/>
          <w:numId w:val="13"/>
        </w:numPr>
        <w:spacing w:after="0"/>
        <w:rPr>
          <w:rFonts w:cs="Open Sans Light"/>
          <w:b/>
        </w:rPr>
      </w:pPr>
      <w:r w:rsidRPr="003104D0">
        <w:rPr>
          <w:b/>
        </w:rPr>
        <w:t>School networks and system will be protected by secure passwords.</w:t>
      </w:r>
    </w:p>
    <w:p w14:paraId="4A4D8489"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Passwords are encrypted by the system to prevent theft.</w:t>
      </w:r>
    </w:p>
    <w:p w14:paraId="1AE26858"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 xml:space="preserve">Passwords do not </w:t>
      </w:r>
      <w:proofErr w:type="gramStart"/>
      <w:r w:rsidRPr="003104D0">
        <w:rPr>
          <w:rFonts w:cs="Open Sans Light"/>
          <w:b/>
        </w:rPr>
        <w:t>expire</w:t>
      </w:r>
      <w:proofErr w:type="gramEnd"/>
      <w:r w:rsidRPr="003104D0">
        <w:rPr>
          <w:rFonts w:cs="Open Sans Light"/>
          <w:b/>
        </w:rPr>
        <w:t xml:space="preserve"> and the use of password managers is encouraged.</w:t>
      </w:r>
    </w:p>
    <w:p w14:paraId="7AC9B302"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Complexity requirements (</w:t>
      </w:r>
      <w:proofErr w:type="gramStart"/>
      <w:r w:rsidRPr="003104D0">
        <w:rPr>
          <w:rFonts w:cs="Open Sans Light"/>
          <w:b/>
        </w:rPr>
        <w:t>e.g.</w:t>
      </w:r>
      <w:proofErr w:type="gramEnd"/>
      <w:r w:rsidRPr="003104D0">
        <w:rPr>
          <w:rFonts w:cs="Open Sans Light"/>
          <w:b/>
        </w:rPr>
        <w:t xml:space="preserve"> capital letter, lower case, number, special character) are not used.</w:t>
      </w:r>
    </w:p>
    <w:p w14:paraId="26E55907"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 xml:space="preserve">Users </w:t>
      </w:r>
      <w:proofErr w:type="gramStart"/>
      <w:r w:rsidRPr="003104D0">
        <w:rPr>
          <w:rFonts w:cs="Open Sans Light"/>
          <w:b/>
        </w:rPr>
        <w:t>are able to</w:t>
      </w:r>
      <w:proofErr w:type="gramEnd"/>
      <w:r w:rsidRPr="003104D0">
        <w:rPr>
          <w:rFonts w:cs="Open Sans Light"/>
          <w:b/>
        </w:rPr>
        <w:t xml:space="preserve"> reset their password themselves.</w:t>
      </w:r>
    </w:p>
    <w:p w14:paraId="47951A6A"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All passwords are at least 12 characters long and users are encouraged to use 3 random words.</w:t>
      </w:r>
    </w:p>
    <w:p w14:paraId="3E23292D"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Passwords are immediately changed in the event of a suspected or confirmed compromise.</w:t>
      </w:r>
    </w:p>
    <w:p w14:paraId="65EF86ED"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 xml:space="preserve">No default passwords are in use. All passwords provided “out of the box” are changed to a unique password by the IT Service Provider. </w:t>
      </w:r>
    </w:p>
    <w:p w14:paraId="31181B4C"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 xml:space="preserve">All accounts with access to sensitive or personal data are protected by </w:t>
      </w:r>
      <w:hyperlink r:id="rId13" w:history="1">
        <w:r w:rsidRPr="003104D0">
          <w:rPr>
            <w:rStyle w:val="Hyperlink"/>
            <w:rFonts w:cs="Open Sans Light"/>
            <w:b/>
          </w:rPr>
          <w:t>Multi-Factor Authentication methods</w:t>
        </w:r>
      </w:hyperlink>
      <w:r w:rsidRPr="003104D0">
        <w:rPr>
          <w:rFonts w:cs="Open Sans Light"/>
          <w:b/>
        </w:rPr>
        <w:t>.</w:t>
      </w:r>
    </w:p>
    <w:p w14:paraId="04DC0D5A" w14:textId="77777777" w:rsidR="008D3479" w:rsidRPr="003104D0" w:rsidRDefault="008D3479" w:rsidP="008D3479">
      <w:pPr>
        <w:pStyle w:val="ListParagraph"/>
        <w:numPr>
          <w:ilvl w:val="0"/>
          <w:numId w:val="13"/>
        </w:numPr>
        <w:spacing w:after="0"/>
        <w:rPr>
          <w:rFonts w:cs="Open Sans Light"/>
          <w:b/>
        </w:rPr>
      </w:pPr>
      <w:r w:rsidRPr="003104D0">
        <w:rPr>
          <w:rFonts w:cs="Open Sans Light"/>
          <w:b/>
        </w:rPr>
        <w:t>A copy of administrator passwords is kept in a secure location.</w:t>
      </w:r>
    </w:p>
    <w:p w14:paraId="08F8E7E7" w14:textId="77777777" w:rsidR="008D3479" w:rsidRPr="003104D0" w:rsidRDefault="008D3479" w:rsidP="008D3479">
      <w:pPr>
        <w:pStyle w:val="ListParagraph"/>
        <w:numPr>
          <w:ilvl w:val="0"/>
          <w:numId w:val="13"/>
        </w:numPr>
        <w:spacing w:after="0"/>
        <w:rPr>
          <w:rFonts w:cs="Open Sans Light"/>
          <w:b/>
        </w:rPr>
      </w:pPr>
      <w:r w:rsidRPr="003104D0">
        <w:rPr>
          <w:rFonts w:cs="Open Sans Light"/>
          <w:b/>
          <w:bCs/>
        </w:rPr>
        <w:t>All users (adults and learners) have responsibility for the security of their username and password, must not allow other users to access the systems using their log on details and must immediately report any suspicion or evidence that there has been a breach of security.</w:t>
      </w:r>
    </w:p>
    <w:p w14:paraId="4FE530DB" w14:textId="77777777" w:rsidR="008D3479" w:rsidRPr="003104D0" w:rsidRDefault="008D3479" w:rsidP="008D3479">
      <w:pPr>
        <w:pStyle w:val="ListParagraph"/>
        <w:numPr>
          <w:ilvl w:val="0"/>
          <w:numId w:val="14"/>
        </w:numPr>
        <w:spacing w:after="0"/>
        <w:rPr>
          <w:rFonts w:cs="Open Sans Light"/>
        </w:rPr>
      </w:pPr>
      <w:r w:rsidRPr="003104D0">
        <w:rPr>
          <w:rFonts w:cs="Open Sans Light"/>
          <w:b/>
        </w:rPr>
        <w:t xml:space="preserve">Passwords must not be shared with anyone. </w:t>
      </w:r>
    </w:p>
    <w:p w14:paraId="26901448" w14:textId="77777777" w:rsidR="008D3479" w:rsidRPr="003104D0" w:rsidRDefault="008D3479" w:rsidP="008D3479">
      <w:pPr>
        <w:pStyle w:val="Heading3"/>
      </w:pPr>
      <w:r w:rsidRPr="003104D0">
        <w:t>Learner passwords:</w:t>
      </w:r>
    </w:p>
    <w:p w14:paraId="0066D604" w14:textId="77777777" w:rsidR="008D3479" w:rsidRPr="003104D0" w:rsidRDefault="008D3479" w:rsidP="008D3479">
      <w:pPr>
        <w:rPr>
          <w:rStyle w:val="BlueText"/>
        </w:rPr>
      </w:pPr>
      <w:r w:rsidRPr="003104D0">
        <w:rPr>
          <w:rStyle w:val="BlueText"/>
        </w:rPr>
        <w:t>Schools need to take a risk-based approach to the allocation of learner usernames and passwords. Schools should be able to identify individuals accessing their systems and an individual logon is the recommended approach. For younger children and those with special educational needs, the DfE guidance states that schools could:</w:t>
      </w:r>
    </w:p>
    <w:p w14:paraId="042D125A" w14:textId="77777777" w:rsidR="008D3479" w:rsidRPr="003104D0" w:rsidRDefault="008D3479" w:rsidP="008D3479">
      <w:pPr>
        <w:pStyle w:val="ListParagraph"/>
        <w:numPr>
          <w:ilvl w:val="0"/>
          <w:numId w:val="14"/>
        </w:numPr>
        <w:rPr>
          <w:color w:val="003EA4"/>
        </w:rPr>
      </w:pPr>
      <w:r w:rsidRPr="003104D0">
        <w:rPr>
          <w:color w:val="003EA4"/>
        </w:rPr>
        <w:t>consider using authentication methods other than passwords.</w:t>
      </w:r>
    </w:p>
    <w:p w14:paraId="5025B155" w14:textId="77777777" w:rsidR="008D3479" w:rsidRPr="003104D0" w:rsidRDefault="008D3479" w:rsidP="008D3479">
      <w:pPr>
        <w:pStyle w:val="ListParagraph"/>
        <w:numPr>
          <w:ilvl w:val="0"/>
          <w:numId w:val="14"/>
        </w:numPr>
        <w:rPr>
          <w:color w:val="003EA4"/>
        </w:rPr>
      </w:pPr>
      <w:r w:rsidRPr="003104D0">
        <w:rPr>
          <w:color w:val="003EA4"/>
        </w:rPr>
        <w:t>consider using a separate account accessed by the teacher rather than the student.</w:t>
      </w:r>
    </w:p>
    <w:p w14:paraId="5110D94A" w14:textId="77777777" w:rsidR="008D3479" w:rsidRPr="003104D0" w:rsidRDefault="008D3479" w:rsidP="008D3479">
      <w:pPr>
        <w:pStyle w:val="ListParagraph"/>
        <w:numPr>
          <w:ilvl w:val="0"/>
          <w:numId w:val="14"/>
        </w:numPr>
        <w:rPr>
          <w:color w:val="003EA4"/>
        </w:rPr>
      </w:pPr>
      <w:r w:rsidRPr="003104D0">
        <w:rPr>
          <w:color w:val="003EA4"/>
        </w:rPr>
        <w:t>segment the network so such accounts cannot reach sensitive data.</w:t>
      </w:r>
    </w:p>
    <w:p w14:paraId="0E6CC38D" w14:textId="77777777" w:rsidR="008D3479" w:rsidRPr="003104D0" w:rsidRDefault="008D3479" w:rsidP="008D3479">
      <w:pPr>
        <w:pStyle w:val="ListParagraph"/>
        <w:numPr>
          <w:ilvl w:val="0"/>
          <w:numId w:val="14"/>
        </w:numPr>
        <w:rPr>
          <w:color w:val="003EA4"/>
        </w:rPr>
      </w:pPr>
      <w:r w:rsidRPr="003104D0">
        <w:rPr>
          <w:color w:val="003EA4"/>
        </w:rPr>
        <w:t>consider if the data or service being accessed requires authentication.</w:t>
      </w:r>
    </w:p>
    <w:p w14:paraId="7D96BFA0" w14:textId="77777777" w:rsidR="008D3479" w:rsidRPr="003104D0" w:rsidRDefault="008D3479" w:rsidP="008D3479">
      <w:pPr>
        <w:rPr>
          <w:rStyle w:val="BlueText"/>
        </w:rPr>
      </w:pPr>
    </w:p>
    <w:p w14:paraId="1B42614D" w14:textId="77777777" w:rsidR="008D3479" w:rsidRPr="003104D0" w:rsidRDefault="008D3479" w:rsidP="008D3479">
      <w:pPr>
        <w:rPr>
          <w:rStyle w:val="BlueText"/>
        </w:rPr>
      </w:pPr>
      <w:r w:rsidRPr="003104D0">
        <w:rPr>
          <w:rStyle w:val="BlueText"/>
        </w:rPr>
        <w:t xml:space="preserve"> Policy Statements</w:t>
      </w:r>
    </w:p>
    <w:p w14:paraId="5C9B8A55" w14:textId="77777777" w:rsidR="008D3479" w:rsidRPr="003104D0" w:rsidRDefault="008D3479" w:rsidP="008D3479">
      <w:pPr>
        <w:pStyle w:val="ListParagraph"/>
        <w:numPr>
          <w:ilvl w:val="0"/>
          <w:numId w:val="8"/>
        </w:numPr>
        <w:spacing w:after="0"/>
        <w:rPr>
          <w:rFonts w:cs="Open Sans Light"/>
        </w:rPr>
      </w:pPr>
      <w:r w:rsidRPr="003104D0">
        <w:rPr>
          <w:rStyle w:val="BlueText"/>
        </w:rPr>
        <w:lastRenderedPageBreak/>
        <w:t xml:space="preserve">For younger children and those with special educational needs, learner usernames and passwords </w:t>
      </w:r>
      <w:r w:rsidRPr="003104D0">
        <w:rPr>
          <w:rFonts w:cs="Open Sans Light"/>
        </w:rPr>
        <w:t xml:space="preserve">can be kept in an electronic or paper-based form, but they must be securely kept when not required by the user. </w:t>
      </w:r>
      <w:r w:rsidRPr="003104D0">
        <w:rPr>
          <w:rFonts w:cs="Open Sans Light"/>
          <w:i/>
          <w:color w:val="2F5496" w:themeColor="accent1" w:themeShade="BF"/>
        </w:rPr>
        <w:t>Password complexity for these users could be reduced (for example 6-character maximum) and should not include special characters. Where external systems have different password requirements the use of random words or sentences should be encouraged.</w:t>
      </w:r>
    </w:p>
    <w:p w14:paraId="5616C408" w14:textId="77777777" w:rsidR="008D3479" w:rsidRPr="003104D0" w:rsidRDefault="008D3479" w:rsidP="008D3479">
      <w:pPr>
        <w:pStyle w:val="ListParagraph"/>
        <w:numPr>
          <w:ilvl w:val="0"/>
          <w:numId w:val="8"/>
        </w:numPr>
        <w:spacing w:after="0"/>
        <w:rPr>
          <w:rFonts w:cs="Open Sans Light"/>
        </w:rPr>
      </w:pPr>
      <w:r w:rsidRPr="003104D0">
        <w:rPr>
          <w:rFonts w:cs="Open Sans Light"/>
        </w:rPr>
        <w:t>Learners are encouraged to set passwords with an increasing level of complexity. Passwords using 3 three random words and with a length of over 12 characters are considered good practice.</w:t>
      </w:r>
    </w:p>
    <w:p w14:paraId="426B48FD" w14:textId="77777777" w:rsidR="008D3479" w:rsidRPr="003104D0" w:rsidRDefault="008D3479" w:rsidP="008D3479">
      <w:pPr>
        <w:pStyle w:val="ListParagraph"/>
        <w:numPr>
          <w:ilvl w:val="0"/>
          <w:numId w:val="8"/>
        </w:numPr>
        <w:spacing w:after="0"/>
        <w:rPr>
          <w:rFonts w:cs="Open Sans Light"/>
        </w:rPr>
      </w:pPr>
      <w:r w:rsidRPr="003104D0">
        <w:rPr>
          <w:rFonts w:cs="Open Sans Light"/>
        </w:rPr>
        <w:t xml:space="preserve">Users will be required to change their password if it is compromised. </w:t>
      </w:r>
      <w:r w:rsidRPr="003104D0">
        <w:rPr>
          <w:rStyle w:val="BlueText"/>
        </w:rPr>
        <w:t>(Note: passwords should not be regularly changed but should be secure and unique to each account.)</w:t>
      </w:r>
    </w:p>
    <w:p w14:paraId="28DBE2D6" w14:textId="77777777" w:rsidR="008D3479" w:rsidRPr="003104D0" w:rsidRDefault="008D3479" w:rsidP="008D3479">
      <w:pPr>
        <w:pStyle w:val="ListParagraph"/>
        <w:numPr>
          <w:ilvl w:val="0"/>
          <w:numId w:val="8"/>
        </w:numPr>
        <w:spacing w:after="0"/>
        <w:rPr>
          <w:rFonts w:cs="Open Sans Light"/>
          <w:color w:val="003EA4"/>
        </w:rPr>
      </w:pPr>
      <w:r w:rsidRPr="003104D0">
        <w:rPr>
          <w:rFonts w:cs="Open Sans Light"/>
        </w:rPr>
        <w:t xml:space="preserve">Learners will be taught the importance of password security, this should include how passwords are compromised, and why these password rules are important. </w:t>
      </w:r>
      <w:r w:rsidRPr="003104D0">
        <w:rPr>
          <w:rFonts w:cs="Open Sans Light"/>
          <w:color w:val="003EA4"/>
        </w:rPr>
        <w:t xml:space="preserve">The </w:t>
      </w:r>
      <w:hyperlink r:id="rId14" w:history="1">
        <w:proofErr w:type="spellStart"/>
        <w:r w:rsidRPr="003104D0">
          <w:rPr>
            <w:rStyle w:val="Hyperlink"/>
            <w:rFonts w:cs="Open Sans Light"/>
          </w:rPr>
          <w:t>ProjectEVOLVE</w:t>
        </w:r>
        <w:proofErr w:type="spellEnd"/>
      </w:hyperlink>
      <w:r w:rsidRPr="003104D0">
        <w:rPr>
          <w:rFonts w:cs="Open Sans Light"/>
          <w:color w:val="003EA4"/>
        </w:rPr>
        <w:t xml:space="preserve"> Privacy and Security strand should help you with this.</w:t>
      </w:r>
    </w:p>
    <w:p w14:paraId="1699E5D1" w14:textId="77777777" w:rsidR="008D3479" w:rsidRPr="003104D0" w:rsidRDefault="008D3479" w:rsidP="008D3479">
      <w:pPr>
        <w:pStyle w:val="Heading3"/>
      </w:pPr>
      <w:r w:rsidRPr="003104D0">
        <w:rPr>
          <w:noProof/>
          <w:lang w:eastAsia="en-GB"/>
        </w:rPr>
        <mc:AlternateContent>
          <mc:Choice Requires="wps">
            <w:drawing>
              <wp:anchor distT="0" distB="0" distL="114300" distR="114300" simplePos="0" relativeHeight="251660288" behindDoc="0" locked="0" layoutInCell="1" allowOverlap="1" wp14:anchorId="3B967377" wp14:editId="15D8806A">
                <wp:simplePos x="0" y="0"/>
                <wp:positionH relativeFrom="column">
                  <wp:posOffset>-1784985</wp:posOffset>
                </wp:positionH>
                <wp:positionV relativeFrom="paragraph">
                  <wp:posOffset>789305</wp:posOffset>
                </wp:positionV>
                <wp:extent cx="800100" cy="571500"/>
                <wp:effectExtent l="0" t="0" r="0" b="0"/>
                <wp:wrapNone/>
                <wp:docPr id="974088611" name="Text Box 974088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0328C" w14:textId="77777777" w:rsidR="008D3479" w:rsidRDefault="008D3479" w:rsidP="008D3479">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67377" id="_x0000_t202" coordsize="21600,21600" o:spt="202" path="m,l,21600r21600,l21600,xe">
                <v:stroke joinstyle="miter"/>
                <v:path gradientshapeok="t" o:connecttype="rect"/>
              </v:shapetype>
              <v:shape id="Text Box 974088611" o:spid="_x0000_s1026" type="#_x0000_t202" style="position:absolute;margin-left:-140.55pt;margin-top:62.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" filled="f" stroked="f">
                <v:textbox>
                  <w:txbxContent>
                    <w:p w14:paraId="0A70328C" w14:textId="77777777" w:rsidR="008D3479" w:rsidRDefault="008D3479" w:rsidP="008D3479">
                      <w:pPr>
                        <w:jc w:val="center"/>
                        <w:rPr>
                          <w:rFonts w:ascii="Arial" w:hAnsi="Arial"/>
                        </w:rPr>
                      </w:pPr>
                      <w:r>
                        <w:rPr>
                          <w:rFonts w:ascii="Arial" w:hAnsi="Arial"/>
                          <w:color w:val="FFFFFF"/>
                          <w:sz w:val="60"/>
                        </w:rPr>
                        <w:t>36</w:t>
                      </w:r>
                    </w:p>
                  </w:txbxContent>
                </v:textbox>
              </v:shape>
            </w:pict>
          </mc:Fallback>
        </mc:AlternateContent>
      </w:r>
      <w:r w:rsidRPr="003104D0">
        <w:t>Filtering and Monitoring</w:t>
      </w:r>
    </w:p>
    <w:p w14:paraId="29122DA3" w14:textId="77777777" w:rsidR="008D3479" w:rsidRPr="003104D0" w:rsidRDefault="008D3479" w:rsidP="008D3479"/>
    <w:p w14:paraId="396D8E39" w14:textId="77777777" w:rsidR="008D3479" w:rsidRPr="00755BD9" w:rsidRDefault="008D3479" w:rsidP="008D3479">
      <w:pPr>
        <w:pStyle w:val="Heading4"/>
        <w:rPr>
          <w:rFonts w:ascii="Open Sans Light" w:hAnsi="Open Sans Light" w:cs="Open Sans Light"/>
          <w:i w:val="0"/>
          <w:sz w:val="24"/>
          <w:szCs w:val="24"/>
        </w:rPr>
      </w:pPr>
      <w:r w:rsidRPr="00755BD9">
        <w:rPr>
          <w:rFonts w:ascii="Open Sans Light" w:hAnsi="Open Sans Light" w:cs="Open Sans Light"/>
          <w:sz w:val="24"/>
          <w:szCs w:val="24"/>
        </w:rPr>
        <w:t xml:space="preserve">Introduction to Filtering </w:t>
      </w:r>
    </w:p>
    <w:p w14:paraId="3AF5E98A" w14:textId="77777777" w:rsidR="008D3479" w:rsidRPr="003104D0" w:rsidRDefault="008D3479" w:rsidP="008D3479"/>
    <w:p w14:paraId="070D1BE4" w14:textId="77777777" w:rsidR="008D3479" w:rsidRPr="003104D0" w:rsidRDefault="008D3479" w:rsidP="008D3479">
      <w:pPr>
        <w:rPr>
          <w:rStyle w:val="BlueText"/>
        </w:rPr>
      </w:pPr>
      <w:r w:rsidRPr="003104D0">
        <w:t xml:space="preserve">The filtering of internet content provides an important means of preventing users from accessing material that is illegal or is inappropriate in an educational context. The filtering system cannot, however, provide a 100% guarantee that it will do so, as online content changes dynamically and new technologies are constantly being developed. It is 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r w:rsidRPr="003104D0">
        <w:rPr>
          <w:rStyle w:val="BlueText"/>
        </w:rPr>
        <w:t>Many users are not aware of the flexibility provided by many filtering services at a local level for schools. Where available, schools should use this flexibility to meet their learning needs and reduce some of the frustrations occasionally felt by users who wish to maximise the use of the new technologies. Provide training and awareness raising to help users understand the process that is available to them.</w:t>
      </w:r>
    </w:p>
    <w:p w14:paraId="1CF3BB9E" w14:textId="77777777" w:rsidR="008D3479" w:rsidRPr="003104D0" w:rsidRDefault="008D3479" w:rsidP="008D3479">
      <w:pPr>
        <w:rPr>
          <w:color w:val="0070C0"/>
        </w:rPr>
      </w:pPr>
      <w:hyperlink r:id="rId15">
        <w:r w:rsidRPr="003104D0">
          <w:rPr>
            <w:rStyle w:val="Hyperlink"/>
          </w:rPr>
          <w:t>DfE Keeping Children Safe in Education</w:t>
        </w:r>
      </w:hyperlink>
      <w:r w:rsidRPr="003104D0">
        <w:rPr>
          <w:color w:val="0070C0"/>
        </w:rPr>
        <w:t xml:space="preserve"> </w:t>
      </w:r>
      <w:r w:rsidRPr="003104D0">
        <w:rPr>
          <w:rStyle w:val="BlueText"/>
          <w:color w:val="4472C4" w:themeColor="accent1"/>
        </w:rPr>
        <w:t xml:space="preserve">requires schools to have “appropriate filtering”. DfE published </w:t>
      </w:r>
      <w:hyperlink r:id="rId16" w:history="1">
        <w:hyperlink r:id="rId17" w:history="1">
          <w:r w:rsidRPr="003104D0">
            <w:rPr>
              <w:rStyle w:val="Hyperlink"/>
              <w:rFonts w:eastAsia="Open Sans Light" w:cs="Open Sans Light"/>
              <w:color w:val="4472C4" w:themeColor="accent1"/>
            </w:rPr>
            <w:t>Filtering and monitoring standards for schools and colleges</w:t>
          </w:r>
        </w:hyperlink>
      </w:hyperlink>
      <w:r w:rsidRPr="003104D0">
        <w:rPr>
          <w:rFonts w:eastAsia="Open Sans Light" w:cs="Open Sans Light"/>
          <w:color w:val="4472C4" w:themeColor="accent1"/>
        </w:rPr>
        <w:t xml:space="preserve"> in March 2023.  Schools are recommended to use</w:t>
      </w:r>
      <w:r w:rsidRPr="003104D0">
        <w:rPr>
          <w:rStyle w:val="BlueText"/>
        </w:rPr>
        <w:t xml:space="preserve"> the</w:t>
      </w:r>
      <w:r w:rsidRPr="003104D0">
        <w:rPr>
          <w:color w:val="0070C0"/>
        </w:rPr>
        <w:t xml:space="preserve"> </w:t>
      </w:r>
      <w:hyperlink r:id="rId18" w:history="1">
        <w:r w:rsidRPr="003104D0">
          <w:rPr>
            <w:rStyle w:val="Hyperlink"/>
          </w:rPr>
          <w:t xml:space="preserve">UK Safer Internet Centre Definitions </w:t>
        </w:r>
      </w:hyperlink>
      <w:r w:rsidRPr="003104D0">
        <w:rPr>
          <w:rStyle w:val="BlueText"/>
        </w:rPr>
        <w:t>to help them determine if their filtering system is appropriate.</w:t>
      </w:r>
      <w:r w:rsidRPr="003104D0">
        <w:rPr>
          <w:color w:val="0070C0"/>
        </w:rPr>
        <w:t xml:space="preserve">  </w:t>
      </w:r>
    </w:p>
    <w:p w14:paraId="4D71624E" w14:textId="77777777" w:rsidR="008D3479" w:rsidRPr="00635670" w:rsidRDefault="008D3479" w:rsidP="008D3479">
      <w:pPr>
        <w:rPr>
          <w:color w:val="0070C0"/>
        </w:rPr>
      </w:pPr>
      <w:r w:rsidRPr="00635670">
        <w:rPr>
          <w:rStyle w:val="BlueText"/>
        </w:rPr>
        <w:t>Schools may wish to test their filtering for protection against illegal materials at:</w:t>
      </w:r>
      <w:r w:rsidRPr="00635670">
        <w:rPr>
          <w:color w:val="0070C0"/>
        </w:rPr>
        <w:t xml:space="preserve"> </w:t>
      </w:r>
      <w:hyperlink r:id="rId19" w:history="1">
        <w:r w:rsidRPr="00635670">
          <w:rPr>
            <w:rStyle w:val="Hyperlink1"/>
            <w:sz w:val="22"/>
          </w:rPr>
          <w:t>SWGfL Test Filtering</w:t>
        </w:r>
      </w:hyperlink>
    </w:p>
    <w:p w14:paraId="11D5363C"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szCs w:val="20"/>
        </w:rPr>
        <w:t>Your filtering system should be operational, up to date and applied to all: </w:t>
      </w:r>
    </w:p>
    <w:p w14:paraId="3B8E64DA"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users, including guest accounts.</w:t>
      </w:r>
    </w:p>
    <w:p w14:paraId="60BFDCDB"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school owned devices</w:t>
      </w:r>
    </w:p>
    <w:p w14:paraId="3B889959"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devices using the school broadband connection.</w:t>
      </w:r>
    </w:p>
    <w:p w14:paraId="026FB25E"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rPr>
        <w:t>Your filtering system should:</w:t>
      </w:r>
    </w:p>
    <w:p w14:paraId="121A7B1F"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filter all internet feeds, including any backup connections.  </w:t>
      </w:r>
    </w:p>
    <w:p w14:paraId="1CF205DE"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be age and ability appropriate for the users and be suitable for educational settings.  </w:t>
      </w:r>
    </w:p>
    <w:p w14:paraId="0BD7E992"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handle multilingual web content, images, common </w:t>
      </w:r>
      <w:proofErr w:type="gramStart"/>
      <w:r w:rsidRPr="003104D0">
        <w:rPr>
          <w:rFonts w:eastAsia="Open Sans Light" w:cs="Open Sans Light"/>
          <w:color w:val="0B0C0C"/>
          <w:szCs w:val="20"/>
        </w:rPr>
        <w:t>misspellings</w:t>
      </w:r>
      <w:proofErr w:type="gramEnd"/>
      <w:r w:rsidRPr="003104D0">
        <w:rPr>
          <w:rFonts w:eastAsia="Open Sans Light" w:cs="Open Sans Light"/>
          <w:color w:val="0B0C0C"/>
          <w:szCs w:val="20"/>
        </w:rPr>
        <w:t xml:space="preserve"> and abbreviations.  </w:t>
      </w:r>
    </w:p>
    <w:p w14:paraId="75284A4C"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lastRenderedPageBreak/>
        <w:t>identify technologies and techniques that allow users to get around the filtering such as VPNs and proxy services and block them.</w:t>
      </w:r>
    </w:p>
    <w:p w14:paraId="25B731A8"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provide alerts when any web content has been blocked. </w:t>
      </w:r>
    </w:p>
    <w:p w14:paraId="7FF8D12B"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rPr>
        <w:t>Mobile and app content is often presented in a different way to web browser content. If your users access content in this way, you should get confirmation from your provider as to whether they can provide filtering on mobile or app technologies. A technical monitoring system should be applied to devices using mobile or app content to reduce the risk of harm. </w:t>
      </w:r>
    </w:p>
    <w:p w14:paraId="077D6858" w14:textId="77777777" w:rsidR="008D3479" w:rsidRPr="00755BD9" w:rsidRDefault="008D3479" w:rsidP="008D3479">
      <w:pPr>
        <w:pStyle w:val="Heading3"/>
        <w:rPr>
          <w:rFonts w:ascii="Open Sans Light" w:hAnsi="Open Sans Light" w:cs="Open Sans Light"/>
          <w:sz w:val="24"/>
          <w:szCs w:val="24"/>
        </w:rPr>
      </w:pPr>
      <w:r w:rsidRPr="00755BD9">
        <w:rPr>
          <w:rFonts w:ascii="Open Sans Light" w:hAnsi="Open Sans Light" w:cs="Open Sans Light"/>
          <w:sz w:val="24"/>
          <w:szCs w:val="24"/>
        </w:rPr>
        <w:t>Introduction to Monitoring</w:t>
      </w:r>
    </w:p>
    <w:p w14:paraId="7118A60C"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szCs w:val="20"/>
        </w:rPr>
        <w:t>Monitoring user activity on school and college devices is an important part of providing a safe environment for children and staff. Unlike filtering, it does not stop users from accessing material through internet searches or software. Monitoring allows you to review user activity on school and college devices. For monitoring to be effective it must pick up incidents urgently, usually through alerts or observations, allowing you to take prompt action and record the outcome. </w:t>
      </w:r>
    </w:p>
    <w:p w14:paraId="59A70F65"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szCs w:val="20"/>
        </w:rPr>
        <w:t>Your monitoring strategy should be informed by the filtering and monitoring review. A variety of monitoring strategies may be required to minimise safeguarding risks on internet connected devices and may include:       </w:t>
      </w:r>
    </w:p>
    <w:p w14:paraId="79068B67"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physically monitoring by staff watching screens of users</w:t>
      </w:r>
    </w:p>
    <w:p w14:paraId="0B1ED5F9"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live supervision by staff on a console with device management software </w:t>
      </w:r>
    </w:p>
    <w:p w14:paraId="39036622"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network monitoring using log files of internet traffic and web </w:t>
      </w:r>
      <w:proofErr w:type="gramStart"/>
      <w:r w:rsidRPr="003104D0">
        <w:rPr>
          <w:rFonts w:eastAsia="Open Sans Light" w:cs="Open Sans Light"/>
          <w:color w:val="0B0C0C"/>
          <w:szCs w:val="20"/>
        </w:rPr>
        <w:t>access</w:t>
      </w:r>
      <w:proofErr w:type="gramEnd"/>
      <w:r w:rsidRPr="003104D0">
        <w:rPr>
          <w:rFonts w:eastAsia="Open Sans Light" w:cs="Open Sans Light"/>
          <w:color w:val="0B0C0C"/>
          <w:szCs w:val="20"/>
        </w:rPr>
        <w:t> </w:t>
      </w:r>
    </w:p>
    <w:p w14:paraId="5271F46D"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individual device monitoring through software or third-party services      </w:t>
      </w:r>
    </w:p>
    <w:p w14:paraId="78BADDC6" w14:textId="77777777" w:rsidR="008D3479" w:rsidRPr="003104D0" w:rsidRDefault="008D3479" w:rsidP="008D3479">
      <w:pPr>
        <w:rPr>
          <w:rFonts w:eastAsia="Open Sans Light" w:cs="Open Sans Light"/>
        </w:rPr>
      </w:pPr>
    </w:p>
    <w:p w14:paraId="33DAEF83" w14:textId="77777777" w:rsidR="008D3479" w:rsidRPr="003104D0" w:rsidRDefault="008D3479" w:rsidP="008D3479">
      <w:pPr>
        <w:rPr>
          <w:rFonts w:eastAsia="Open Sans Light" w:cs="Open Sans Light"/>
        </w:rPr>
      </w:pPr>
      <w:hyperlink r:id="rId20">
        <w:r w:rsidRPr="003104D0">
          <w:rPr>
            <w:rStyle w:val="Hyperlink"/>
          </w:rPr>
          <w:t>DfE Keeping Children Safe in Education</w:t>
        </w:r>
      </w:hyperlink>
      <w:r w:rsidRPr="003104D0">
        <w:rPr>
          <w:color w:val="0070C0"/>
        </w:rPr>
        <w:t xml:space="preserve"> </w:t>
      </w:r>
      <w:r w:rsidRPr="003104D0">
        <w:rPr>
          <w:rStyle w:val="BlueText"/>
          <w:color w:val="4472C4" w:themeColor="accent1"/>
        </w:rPr>
        <w:t xml:space="preserve">requires schools to have “appropriate monitoring”. DfE published </w:t>
      </w:r>
      <w:hyperlink r:id="rId21" w:history="1">
        <w:hyperlink r:id="rId22" w:history="1">
          <w:r w:rsidRPr="003104D0">
            <w:rPr>
              <w:rStyle w:val="Hyperlink"/>
              <w:rFonts w:eastAsia="Open Sans Light" w:cs="Open Sans Light"/>
              <w:color w:val="4472C4" w:themeColor="accent1"/>
            </w:rPr>
            <w:t>Filtering and monitoring standards for schools and colleges</w:t>
          </w:r>
        </w:hyperlink>
      </w:hyperlink>
      <w:r w:rsidRPr="003104D0">
        <w:rPr>
          <w:rFonts w:eastAsia="Open Sans Light" w:cs="Open Sans Light"/>
          <w:color w:val="4472C4" w:themeColor="accent1"/>
        </w:rPr>
        <w:t xml:space="preserve"> in March 2023.  Schools are recommended to use</w:t>
      </w:r>
      <w:r w:rsidRPr="003104D0">
        <w:rPr>
          <w:rStyle w:val="BlueText"/>
        </w:rPr>
        <w:t xml:space="preserve"> the</w:t>
      </w:r>
      <w:r w:rsidRPr="003104D0">
        <w:rPr>
          <w:color w:val="0070C0"/>
        </w:rPr>
        <w:t xml:space="preserve"> </w:t>
      </w:r>
      <w:hyperlink r:id="rId23" w:history="1">
        <w:r w:rsidRPr="003104D0">
          <w:rPr>
            <w:rStyle w:val="Hyperlink"/>
          </w:rPr>
          <w:t xml:space="preserve">UK Safer Internet Centre Definitions </w:t>
        </w:r>
      </w:hyperlink>
      <w:r w:rsidRPr="003104D0">
        <w:rPr>
          <w:rStyle w:val="BlueText"/>
        </w:rPr>
        <w:t>to help them determine if their monitoring system is appropriate</w:t>
      </w:r>
    </w:p>
    <w:p w14:paraId="712354B8" w14:textId="77777777" w:rsidR="008D3479" w:rsidRPr="003104D0" w:rsidRDefault="008D3479" w:rsidP="008D3479">
      <w:pPr>
        <w:pStyle w:val="Heading3"/>
      </w:pPr>
      <w:r w:rsidRPr="003104D0">
        <w:t>Filtering and Monitoring Responsibilities</w:t>
      </w:r>
    </w:p>
    <w:p w14:paraId="737618C4" w14:textId="77777777" w:rsidR="008D3479" w:rsidRPr="003104D0" w:rsidRDefault="008D3479" w:rsidP="008D3479">
      <w:pPr>
        <w:pStyle w:val="Heading2"/>
        <w:rPr>
          <w:rFonts w:eastAsia="Open Sans Light" w:cs="Open Sans Light"/>
          <w:color w:val="0B0C0C"/>
          <w:sz w:val="22"/>
        </w:rPr>
      </w:pPr>
      <w:r w:rsidRPr="003104D0">
        <w:rPr>
          <w:rFonts w:ascii="Open Sans Light" w:eastAsia="Open Sans Light" w:hAnsi="Open Sans Light" w:cs="Open Sans Light"/>
          <w:sz w:val="22"/>
          <w:szCs w:val="22"/>
        </w:rPr>
        <w:t xml:space="preserve">DfE Filtering Standards require that schools and colleges </w:t>
      </w:r>
      <w:r w:rsidRPr="003104D0">
        <w:rPr>
          <w:rFonts w:ascii="Open Sans Light" w:eastAsia="Open Sans Light" w:hAnsi="Open Sans Light" w:cs="Open Sans Light"/>
          <w:color w:val="0B0C0C"/>
          <w:sz w:val="22"/>
          <w:szCs w:val="22"/>
        </w:rPr>
        <w:t xml:space="preserve">identify and assign roles and responsibilities to manage your filtering and monitoring systems, and </w:t>
      </w:r>
      <w:proofErr w:type="gramStart"/>
      <w:r w:rsidRPr="003104D0">
        <w:rPr>
          <w:rFonts w:ascii="Open Sans Light" w:eastAsia="Open Sans Light" w:hAnsi="Open Sans Light" w:cs="Open Sans Light"/>
          <w:color w:val="0B0C0C"/>
          <w:sz w:val="22"/>
          <w:szCs w:val="22"/>
        </w:rPr>
        <w:t>include</w:t>
      </w:r>
      <w:proofErr w:type="gramEnd"/>
    </w:p>
    <w:tbl>
      <w:tblPr>
        <w:tblStyle w:val="TableGrid"/>
        <w:tblW w:w="0" w:type="auto"/>
        <w:tblLayout w:type="fixed"/>
        <w:tblLook w:val="06A0" w:firstRow="1" w:lastRow="0" w:firstColumn="1" w:lastColumn="0" w:noHBand="1" w:noVBand="1"/>
      </w:tblPr>
      <w:tblGrid>
        <w:gridCol w:w="2263"/>
        <w:gridCol w:w="4457"/>
        <w:gridCol w:w="3360"/>
      </w:tblGrid>
      <w:tr w:rsidR="008D3479" w:rsidRPr="003104D0" w14:paraId="7BD55747" w14:textId="77777777" w:rsidTr="00F45FCF">
        <w:trPr>
          <w:trHeight w:val="300"/>
        </w:trPr>
        <w:tc>
          <w:tcPr>
            <w:tcW w:w="2263" w:type="dxa"/>
          </w:tcPr>
          <w:p w14:paraId="14A11636" w14:textId="77777777" w:rsidR="008D3479" w:rsidRPr="003104D0" w:rsidRDefault="008D3479" w:rsidP="00F45FCF">
            <w:pPr>
              <w:rPr>
                <w:rFonts w:eastAsia="Open Sans Light" w:cs="Open Sans Light"/>
                <w:color w:val="000000" w:themeColor="text1"/>
                <w:szCs w:val="20"/>
              </w:rPr>
            </w:pPr>
            <w:r w:rsidRPr="003104D0">
              <w:rPr>
                <w:rFonts w:eastAsia="Open Sans Light" w:cs="Open Sans Light"/>
                <w:color w:val="000000" w:themeColor="text1"/>
                <w:szCs w:val="20"/>
              </w:rPr>
              <w:t>Role</w:t>
            </w:r>
          </w:p>
        </w:tc>
        <w:tc>
          <w:tcPr>
            <w:tcW w:w="4457" w:type="dxa"/>
          </w:tcPr>
          <w:p w14:paraId="02DDC49A" w14:textId="77777777" w:rsidR="008D3479" w:rsidRPr="003104D0" w:rsidRDefault="008D3479" w:rsidP="00F45FCF">
            <w:pPr>
              <w:spacing w:after="0" w:line="240" w:lineRule="auto"/>
              <w:jc w:val="left"/>
              <w:rPr>
                <w:rFonts w:eastAsia="Open Sans Light" w:cs="Open Sans Light"/>
                <w:color w:val="000000" w:themeColor="text1"/>
                <w:szCs w:val="20"/>
              </w:rPr>
            </w:pPr>
            <w:r w:rsidRPr="003104D0">
              <w:rPr>
                <w:rFonts w:eastAsia="Open Sans Light" w:cs="Open Sans Light"/>
                <w:color w:val="000000" w:themeColor="text1"/>
                <w:szCs w:val="20"/>
              </w:rPr>
              <w:t>Responsibility</w:t>
            </w:r>
          </w:p>
        </w:tc>
        <w:tc>
          <w:tcPr>
            <w:tcW w:w="3360" w:type="dxa"/>
          </w:tcPr>
          <w:p w14:paraId="10CBF727" w14:textId="77777777" w:rsidR="008D3479" w:rsidRPr="003104D0" w:rsidRDefault="008D3479" w:rsidP="00F45FCF">
            <w:pPr>
              <w:rPr>
                <w:rFonts w:ascii="Times New Roman" w:eastAsia="Times New Roman" w:hAnsi="Times New Roman" w:cs="Times New Roman"/>
                <w:color w:val="000000" w:themeColor="text1"/>
              </w:rPr>
            </w:pPr>
            <w:r w:rsidRPr="003104D0">
              <w:rPr>
                <w:rFonts w:ascii="Times New Roman" w:eastAsia="Times New Roman" w:hAnsi="Times New Roman" w:cs="Times New Roman"/>
                <w:color w:val="000000" w:themeColor="text1"/>
              </w:rPr>
              <w:t>Name / Position</w:t>
            </w:r>
          </w:p>
        </w:tc>
      </w:tr>
      <w:tr w:rsidR="008D3479" w:rsidRPr="003104D0" w14:paraId="49B2238C" w14:textId="77777777" w:rsidTr="00F45FCF">
        <w:trPr>
          <w:trHeight w:val="300"/>
        </w:trPr>
        <w:tc>
          <w:tcPr>
            <w:tcW w:w="2263" w:type="dxa"/>
          </w:tcPr>
          <w:p w14:paraId="428233E8" w14:textId="77777777" w:rsidR="008D3479" w:rsidRPr="003104D0" w:rsidRDefault="008D3479" w:rsidP="00F45FCF">
            <w:pPr>
              <w:rPr>
                <w:rFonts w:eastAsia="Open Sans Light" w:cs="Open Sans Light"/>
                <w:color w:val="000000" w:themeColor="text1"/>
                <w:szCs w:val="20"/>
              </w:rPr>
            </w:pPr>
            <w:r w:rsidRPr="003104D0">
              <w:rPr>
                <w:rFonts w:eastAsia="Open Sans Light" w:cs="Open Sans Light"/>
                <w:color w:val="000000" w:themeColor="text1"/>
                <w:szCs w:val="20"/>
              </w:rPr>
              <w:t>Responsible Governor</w:t>
            </w:r>
          </w:p>
          <w:p w14:paraId="180E2187" w14:textId="77777777" w:rsidR="008D3479" w:rsidRPr="003104D0" w:rsidRDefault="008D3479" w:rsidP="00F45FCF">
            <w:pPr>
              <w:rPr>
                <w:rFonts w:eastAsia="Open Sans Light" w:cs="Open Sans Light"/>
                <w:szCs w:val="20"/>
              </w:rPr>
            </w:pPr>
          </w:p>
        </w:tc>
        <w:tc>
          <w:tcPr>
            <w:tcW w:w="4457" w:type="dxa"/>
          </w:tcPr>
          <w:p w14:paraId="7128EE23" w14:textId="77777777" w:rsidR="008D3479" w:rsidRPr="003104D0" w:rsidRDefault="008D3479" w:rsidP="00F45FCF">
            <w:pPr>
              <w:spacing w:after="0" w:line="240" w:lineRule="auto"/>
              <w:jc w:val="left"/>
              <w:rPr>
                <w:rFonts w:eastAsia="Open Sans Light" w:cs="Open Sans Light"/>
                <w:color w:val="000000" w:themeColor="text1"/>
                <w:szCs w:val="20"/>
              </w:rPr>
            </w:pPr>
            <w:r w:rsidRPr="003104D0">
              <w:rPr>
                <w:rFonts w:eastAsia="Open Sans Light" w:cs="Open Sans Light"/>
                <w:color w:val="000000" w:themeColor="text1"/>
                <w:szCs w:val="20"/>
              </w:rPr>
              <w:t>Strategic responsibility for filtering and monitoring and need assurance that the standards are being met. </w:t>
            </w:r>
          </w:p>
        </w:tc>
        <w:tc>
          <w:tcPr>
            <w:tcW w:w="3360" w:type="dxa"/>
          </w:tcPr>
          <w:p w14:paraId="4A44BA76" w14:textId="77777777" w:rsidR="008D3479" w:rsidRPr="003104D0" w:rsidRDefault="008D3479" w:rsidP="00F45FCF"/>
        </w:tc>
      </w:tr>
      <w:tr w:rsidR="008D3479" w:rsidRPr="003104D0" w14:paraId="626598C5" w14:textId="77777777" w:rsidTr="00F45FCF">
        <w:trPr>
          <w:trHeight w:val="300"/>
        </w:trPr>
        <w:tc>
          <w:tcPr>
            <w:tcW w:w="2263" w:type="dxa"/>
          </w:tcPr>
          <w:p w14:paraId="520A942A" w14:textId="77777777" w:rsidR="008D3479" w:rsidRPr="003104D0" w:rsidRDefault="008D3479" w:rsidP="00F45FCF">
            <w:pPr>
              <w:rPr>
                <w:rFonts w:eastAsia="Open Sans Light" w:cs="Open Sans Light"/>
                <w:color w:val="000000" w:themeColor="text1"/>
                <w:szCs w:val="20"/>
              </w:rPr>
            </w:pPr>
            <w:r w:rsidRPr="003104D0">
              <w:rPr>
                <w:rFonts w:eastAsia="Open Sans Light" w:cs="Open Sans Light"/>
                <w:color w:val="000000" w:themeColor="text1"/>
                <w:szCs w:val="20"/>
              </w:rPr>
              <w:t>Senior Leadership</w:t>
            </w:r>
          </w:p>
        </w:tc>
        <w:tc>
          <w:tcPr>
            <w:tcW w:w="4457" w:type="dxa"/>
          </w:tcPr>
          <w:p w14:paraId="7AE2F515" w14:textId="77777777" w:rsidR="008D3479" w:rsidRPr="003104D0" w:rsidRDefault="008D3479" w:rsidP="00F45FCF">
            <w:pPr>
              <w:spacing w:after="0" w:line="240" w:lineRule="auto"/>
              <w:jc w:val="left"/>
              <w:rPr>
                <w:rFonts w:eastAsia="Open Sans Light" w:cs="Open Sans Light"/>
                <w:color w:val="000000" w:themeColor="text1"/>
                <w:szCs w:val="20"/>
              </w:rPr>
            </w:pPr>
            <w:r w:rsidRPr="003104D0">
              <w:rPr>
                <w:rFonts w:eastAsia="Open Sans Light" w:cs="Open Sans Light"/>
                <w:color w:val="000000" w:themeColor="text1"/>
                <w:szCs w:val="20"/>
              </w:rPr>
              <w:t xml:space="preserve">Team Member Responsible for ensuring these standards are met and: </w:t>
            </w:r>
          </w:p>
          <w:p w14:paraId="6FE1210F" w14:textId="77777777" w:rsidR="008D3479" w:rsidRPr="003104D0" w:rsidRDefault="008D3479" w:rsidP="008D3479">
            <w:pPr>
              <w:pStyle w:val="ListParagraph"/>
              <w:numPr>
                <w:ilvl w:val="0"/>
                <w:numId w:val="17"/>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procuring filtering and monitoring systems </w:t>
            </w:r>
          </w:p>
          <w:p w14:paraId="2ABE3529" w14:textId="77777777" w:rsidR="008D3479" w:rsidRPr="003104D0" w:rsidRDefault="008D3479" w:rsidP="008D3479">
            <w:pPr>
              <w:pStyle w:val="ListParagraph"/>
              <w:numPr>
                <w:ilvl w:val="0"/>
                <w:numId w:val="17"/>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documenting decisions on what is blocked or allowed and </w:t>
            </w:r>
            <w:proofErr w:type="gramStart"/>
            <w:r w:rsidRPr="003104D0">
              <w:rPr>
                <w:rFonts w:eastAsia="Open Sans Light" w:cs="Open Sans Light"/>
                <w:color w:val="000000" w:themeColor="text1"/>
                <w:szCs w:val="20"/>
              </w:rPr>
              <w:t>why</w:t>
            </w:r>
            <w:proofErr w:type="gramEnd"/>
            <w:r w:rsidRPr="003104D0">
              <w:rPr>
                <w:rFonts w:eastAsia="Open Sans Light" w:cs="Open Sans Light"/>
                <w:color w:val="000000" w:themeColor="text1"/>
                <w:szCs w:val="20"/>
              </w:rPr>
              <w:t xml:space="preserve"> </w:t>
            </w:r>
          </w:p>
          <w:p w14:paraId="5E0A3159" w14:textId="77777777" w:rsidR="008D3479" w:rsidRPr="003104D0" w:rsidRDefault="008D3479" w:rsidP="008D3479">
            <w:pPr>
              <w:pStyle w:val="ListParagraph"/>
              <w:numPr>
                <w:ilvl w:val="0"/>
                <w:numId w:val="17"/>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lastRenderedPageBreak/>
              <w:t xml:space="preserve">reviewing the effectiveness of your provision </w:t>
            </w:r>
          </w:p>
          <w:p w14:paraId="4813F9CD" w14:textId="77777777" w:rsidR="008D3479" w:rsidRPr="003104D0" w:rsidRDefault="008D3479" w:rsidP="008D3479">
            <w:pPr>
              <w:pStyle w:val="ListParagraph"/>
              <w:numPr>
                <w:ilvl w:val="0"/>
                <w:numId w:val="17"/>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overseeing reports </w:t>
            </w:r>
          </w:p>
          <w:p w14:paraId="4162F87A" w14:textId="77777777" w:rsidR="008D3479" w:rsidRPr="003104D0" w:rsidRDefault="008D3479" w:rsidP="00F45FCF">
            <w:pPr>
              <w:spacing w:after="0" w:line="240" w:lineRule="auto"/>
              <w:jc w:val="left"/>
              <w:rPr>
                <w:rFonts w:eastAsia="Open Sans Light" w:cs="Open Sans Light"/>
                <w:color w:val="000000" w:themeColor="text1"/>
                <w:szCs w:val="20"/>
              </w:rPr>
            </w:pPr>
            <w:r w:rsidRPr="003104D0">
              <w:rPr>
                <w:rFonts w:eastAsia="Open Sans Light" w:cs="Open Sans Light"/>
                <w:color w:val="000000" w:themeColor="text1"/>
                <w:szCs w:val="20"/>
              </w:rPr>
              <w:t xml:space="preserve">Ensure that all staff:  </w:t>
            </w:r>
          </w:p>
          <w:p w14:paraId="0CE33358" w14:textId="77777777" w:rsidR="008D3479" w:rsidRPr="003104D0" w:rsidRDefault="008D3479" w:rsidP="008D3479">
            <w:pPr>
              <w:pStyle w:val="ListParagraph"/>
              <w:numPr>
                <w:ilvl w:val="0"/>
                <w:numId w:val="18"/>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understand their </w:t>
            </w:r>
            <w:proofErr w:type="gramStart"/>
            <w:r w:rsidRPr="003104D0">
              <w:rPr>
                <w:rFonts w:eastAsia="Open Sans Light" w:cs="Open Sans Light"/>
                <w:color w:val="000000" w:themeColor="text1"/>
                <w:szCs w:val="20"/>
              </w:rPr>
              <w:t>role</w:t>
            </w:r>
            <w:proofErr w:type="gramEnd"/>
            <w:r w:rsidRPr="003104D0">
              <w:rPr>
                <w:rFonts w:eastAsia="Open Sans Light" w:cs="Open Sans Light"/>
                <w:color w:val="000000" w:themeColor="text1"/>
                <w:szCs w:val="20"/>
              </w:rPr>
              <w:t xml:space="preserve"> </w:t>
            </w:r>
          </w:p>
          <w:p w14:paraId="03357457" w14:textId="77777777" w:rsidR="008D3479" w:rsidRPr="003104D0" w:rsidRDefault="008D3479" w:rsidP="008D3479">
            <w:pPr>
              <w:pStyle w:val="ListParagraph"/>
              <w:numPr>
                <w:ilvl w:val="0"/>
                <w:numId w:val="18"/>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are appropriately </w:t>
            </w:r>
            <w:proofErr w:type="gramStart"/>
            <w:r w:rsidRPr="003104D0">
              <w:rPr>
                <w:rFonts w:eastAsia="Open Sans Light" w:cs="Open Sans Light"/>
                <w:color w:val="000000" w:themeColor="text1"/>
                <w:szCs w:val="20"/>
              </w:rPr>
              <w:t>trained</w:t>
            </w:r>
            <w:proofErr w:type="gramEnd"/>
            <w:r w:rsidRPr="003104D0">
              <w:rPr>
                <w:rFonts w:eastAsia="Open Sans Light" w:cs="Open Sans Light"/>
                <w:color w:val="000000" w:themeColor="text1"/>
                <w:szCs w:val="20"/>
              </w:rPr>
              <w:t xml:space="preserve">  </w:t>
            </w:r>
          </w:p>
          <w:p w14:paraId="34BCD804" w14:textId="77777777" w:rsidR="008D3479" w:rsidRPr="003104D0" w:rsidRDefault="008D3479" w:rsidP="008D3479">
            <w:pPr>
              <w:pStyle w:val="ListParagraph"/>
              <w:numPr>
                <w:ilvl w:val="0"/>
                <w:numId w:val="18"/>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follow policies, processes and </w:t>
            </w:r>
            <w:proofErr w:type="gramStart"/>
            <w:r w:rsidRPr="003104D0">
              <w:rPr>
                <w:rFonts w:eastAsia="Open Sans Light" w:cs="Open Sans Light"/>
                <w:color w:val="000000" w:themeColor="text1"/>
                <w:szCs w:val="20"/>
              </w:rPr>
              <w:t>procedures</w:t>
            </w:r>
            <w:proofErr w:type="gramEnd"/>
            <w:r w:rsidRPr="003104D0">
              <w:rPr>
                <w:rFonts w:eastAsia="Open Sans Light" w:cs="Open Sans Light"/>
                <w:color w:val="000000" w:themeColor="text1"/>
                <w:szCs w:val="20"/>
              </w:rPr>
              <w:t xml:space="preserve"> </w:t>
            </w:r>
          </w:p>
          <w:p w14:paraId="4BB7E3F3" w14:textId="77777777" w:rsidR="008D3479" w:rsidRPr="003104D0" w:rsidRDefault="008D3479" w:rsidP="008D3479">
            <w:pPr>
              <w:pStyle w:val="ListParagraph"/>
              <w:numPr>
                <w:ilvl w:val="0"/>
                <w:numId w:val="18"/>
              </w:numPr>
              <w:spacing w:after="0" w:line="240" w:lineRule="auto"/>
              <w:jc w:val="left"/>
              <w:rPr>
                <w:rFonts w:eastAsia="Calibri" w:cs="Arial"/>
                <w:color w:val="000000" w:themeColor="text1"/>
                <w:szCs w:val="20"/>
              </w:rPr>
            </w:pPr>
            <w:r w:rsidRPr="003104D0">
              <w:rPr>
                <w:rFonts w:eastAsia="Open Sans Light" w:cs="Open Sans Light"/>
                <w:color w:val="000000" w:themeColor="text1"/>
              </w:rPr>
              <w:t>act on reports and concerns</w:t>
            </w:r>
          </w:p>
        </w:tc>
        <w:tc>
          <w:tcPr>
            <w:tcW w:w="3360" w:type="dxa"/>
          </w:tcPr>
          <w:p w14:paraId="68B0D198" w14:textId="77777777" w:rsidR="008D3479" w:rsidRPr="003104D0" w:rsidRDefault="008D3479" w:rsidP="00F45FCF"/>
        </w:tc>
      </w:tr>
      <w:tr w:rsidR="008D3479" w:rsidRPr="003104D0" w14:paraId="22A95DD8" w14:textId="77777777" w:rsidTr="00F45FCF">
        <w:trPr>
          <w:trHeight w:val="300"/>
        </w:trPr>
        <w:tc>
          <w:tcPr>
            <w:tcW w:w="2263" w:type="dxa"/>
          </w:tcPr>
          <w:p w14:paraId="6EA2B4A0" w14:textId="77777777" w:rsidR="008D3479" w:rsidRPr="003104D0" w:rsidRDefault="008D3479" w:rsidP="00F45FCF">
            <w:pPr>
              <w:rPr>
                <w:rFonts w:eastAsia="Open Sans Light" w:cs="Open Sans Light"/>
                <w:color w:val="000000" w:themeColor="text1"/>
                <w:szCs w:val="20"/>
              </w:rPr>
            </w:pPr>
            <w:r w:rsidRPr="003104D0">
              <w:rPr>
                <w:rFonts w:eastAsia="Open Sans Light" w:cs="Open Sans Light"/>
                <w:color w:val="000000" w:themeColor="text1"/>
                <w:szCs w:val="20"/>
              </w:rPr>
              <w:t>Designated Safeguarding Lead</w:t>
            </w:r>
          </w:p>
        </w:tc>
        <w:tc>
          <w:tcPr>
            <w:tcW w:w="4457" w:type="dxa"/>
          </w:tcPr>
          <w:p w14:paraId="72F85003" w14:textId="77777777" w:rsidR="008D3479" w:rsidRPr="003104D0" w:rsidRDefault="008D3479" w:rsidP="00F45FCF">
            <w:pPr>
              <w:spacing w:after="0" w:line="240" w:lineRule="auto"/>
              <w:jc w:val="left"/>
              <w:rPr>
                <w:rFonts w:eastAsia="Open Sans Light" w:cs="Open Sans Light"/>
                <w:color w:val="000000" w:themeColor="text1"/>
                <w:szCs w:val="20"/>
              </w:rPr>
            </w:pPr>
            <w:r w:rsidRPr="003104D0">
              <w:rPr>
                <w:rFonts w:eastAsia="Open Sans Light" w:cs="Open Sans Light"/>
                <w:color w:val="000000" w:themeColor="text1"/>
                <w:szCs w:val="20"/>
              </w:rPr>
              <w:t xml:space="preserve">Lead responsibility for safeguarding and online safety, which could include overseeing and acting on: </w:t>
            </w:r>
          </w:p>
          <w:p w14:paraId="3B2286E4" w14:textId="77777777" w:rsidR="008D3479" w:rsidRPr="003104D0" w:rsidRDefault="008D3479" w:rsidP="008D3479">
            <w:pPr>
              <w:pStyle w:val="ListParagraph"/>
              <w:numPr>
                <w:ilvl w:val="0"/>
                <w:numId w:val="16"/>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filtering and monitoring reports </w:t>
            </w:r>
          </w:p>
          <w:p w14:paraId="369D9FC9" w14:textId="77777777" w:rsidR="008D3479" w:rsidRPr="003104D0" w:rsidRDefault="008D3479" w:rsidP="008D3479">
            <w:pPr>
              <w:pStyle w:val="ListParagraph"/>
              <w:numPr>
                <w:ilvl w:val="0"/>
                <w:numId w:val="16"/>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safeguarding concerns </w:t>
            </w:r>
          </w:p>
          <w:p w14:paraId="5807BC62" w14:textId="77777777" w:rsidR="008D3479" w:rsidRPr="003104D0" w:rsidRDefault="008D3479" w:rsidP="008D3479">
            <w:pPr>
              <w:pStyle w:val="ListParagraph"/>
              <w:numPr>
                <w:ilvl w:val="0"/>
                <w:numId w:val="16"/>
              </w:numPr>
              <w:spacing w:after="0" w:line="240" w:lineRule="auto"/>
              <w:jc w:val="left"/>
              <w:rPr>
                <w:rFonts w:eastAsia="Calibri" w:cs="Arial"/>
                <w:color w:val="000000" w:themeColor="text1"/>
                <w:szCs w:val="20"/>
              </w:rPr>
            </w:pPr>
            <w:r w:rsidRPr="003104D0">
              <w:rPr>
                <w:rFonts w:eastAsia="Open Sans Light" w:cs="Open Sans Light"/>
                <w:color w:val="000000" w:themeColor="text1"/>
              </w:rPr>
              <w:t>checks to filtering and monitoring systems</w:t>
            </w:r>
          </w:p>
        </w:tc>
        <w:tc>
          <w:tcPr>
            <w:tcW w:w="3360" w:type="dxa"/>
          </w:tcPr>
          <w:p w14:paraId="3BD2D7B0" w14:textId="77777777" w:rsidR="008D3479" w:rsidRPr="003104D0" w:rsidRDefault="008D3479" w:rsidP="00F45FCF"/>
        </w:tc>
      </w:tr>
      <w:tr w:rsidR="008D3479" w:rsidRPr="003104D0" w14:paraId="2FE6466D" w14:textId="77777777" w:rsidTr="00F45FCF">
        <w:trPr>
          <w:trHeight w:val="300"/>
        </w:trPr>
        <w:tc>
          <w:tcPr>
            <w:tcW w:w="2263" w:type="dxa"/>
          </w:tcPr>
          <w:p w14:paraId="5681F851" w14:textId="77777777" w:rsidR="008D3479" w:rsidRPr="003104D0" w:rsidRDefault="008D3479" w:rsidP="00F45FCF">
            <w:pPr>
              <w:rPr>
                <w:rFonts w:eastAsia="Open Sans Light" w:cs="Open Sans Light"/>
                <w:color w:val="000000" w:themeColor="text1"/>
                <w:szCs w:val="20"/>
              </w:rPr>
            </w:pPr>
            <w:r w:rsidRPr="003104D0">
              <w:rPr>
                <w:rFonts w:eastAsia="Open Sans Light" w:cs="Open Sans Light"/>
                <w:color w:val="000000" w:themeColor="text1"/>
                <w:szCs w:val="20"/>
              </w:rPr>
              <w:t>IT Service Provider</w:t>
            </w:r>
          </w:p>
        </w:tc>
        <w:tc>
          <w:tcPr>
            <w:tcW w:w="4457" w:type="dxa"/>
          </w:tcPr>
          <w:p w14:paraId="532014E4" w14:textId="77777777" w:rsidR="008D3479" w:rsidRPr="003104D0" w:rsidRDefault="008D3479" w:rsidP="00F45FCF">
            <w:pPr>
              <w:spacing w:after="0" w:line="240" w:lineRule="auto"/>
              <w:jc w:val="left"/>
              <w:rPr>
                <w:rFonts w:eastAsia="Open Sans Light" w:cs="Open Sans Light"/>
                <w:color w:val="000000" w:themeColor="text1"/>
                <w:szCs w:val="20"/>
              </w:rPr>
            </w:pPr>
            <w:r w:rsidRPr="003104D0">
              <w:rPr>
                <w:rFonts w:eastAsia="Open Sans Light" w:cs="Open Sans Light"/>
                <w:color w:val="000000" w:themeColor="text1"/>
                <w:szCs w:val="20"/>
              </w:rPr>
              <w:t xml:space="preserve">Technical responsibility for: </w:t>
            </w:r>
          </w:p>
          <w:p w14:paraId="10CE4406" w14:textId="77777777" w:rsidR="008D3479" w:rsidRPr="003104D0" w:rsidRDefault="008D3479" w:rsidP="008D3479">
            <w:pPr>
              <w:pStyle w:val="ListParagraph"/>
              <w:numPr>
                <w:ilvl w:val="0"/>
                <w:numId w:val="15"/>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maintaining filtering and monitoring systems </w:t>
            </w:r>
          </w:p>
          <w:p w14:paraId="541461CF" w14:textId="77777777" w:rsidR="008D3479" w:rsidRPr="003104D0" w:rsidRDefault="008D3479" w:rsidP="008D3479">
            <w:pPr>
              <w:pStyle w:val="ListParagraph"/>
              <w:numPr>
                <w:ilvl w:val="0"/>
                <w:numId w:val="15"/>
              </w:numPr>
              <w:spacing w:after="0" w:line="240" w:lineRule="auto"/>
              <w:jc w:val="left"/>
              <w:rPr>
                <w:rFonts w:eastAsia="Calibri" w:cs="Arial"/>
                <w:color w:val="000000" w:themeColor="text1"/>
                <w:szCs w:val="20"/>
              </w:rPr>
            </w:pPr>
            <w:r w:rsidRPr="003104D0">
              <w:rPr>
                <w:rFonts w:eastAsia="Open Sans Light" w:cs="Open Sans Light"/>
                <w:color w:val="000000" w:themeColor="text1"/>
                <w:szCs w:val="20"/>
              </w:rPr>
              <w:t xml:space="preserve">providing filtering and monitoring reports </w:t>
            </w:r>
          </w:p>
          <w:p w14:paraId="2CF934EA" w14:textId="77777777" w:rsidR="008D3479" w:rsidRPr="003104D0" w:rsidRDefault="008D3479" w:rsidP="008D3479">
            <w:pPr>
              <w:pStyle w:val="ListParagraph"/>
              <w:numPr>
                <w:ilvl w:val="0"/>
                <w:numId w:val="15"/>
              </w:numPr>
              <w:spacing w:after="0" w:line="240" w:lineRule="auto"/>
              <w:jc w:val="left"/>
              <w:rPr>
                <w:rFonts w:eastAsia="Calibri" w:cs="Arial"/>
                <w:color w:val="000000" w:themeColor="text1"/>
                <w:szCs w:val="20"/>
              </w:rPr>
            </w:pPr>
            <w:r w:rsidRPr="003104D0">
              <w:rPr>
                <w:rFonts w:eastAsia="Open Sans Light" w:cs="Open Sans Light"/>
                <w:color w:val="000000" w:themeColor="text1"/>
              </w:rPr>
              <w:t>completing actions following concerns or checks to systems</w:t>
            </w:r>
          </w:p>
        </w:tc>
        <w:tc>
          <w:tcPr>
            <w:tcW w:w="3360" w:type="dxa"/>
          </w:tcPr>
          <w:p w14:paraId="6F6FD25E" w14:textId="77777777" w:rsidR="008D3479" w:rsidRPr="003104D0" w:rsidRDefault="008D3479" w:rsidP="00F45FCF"/>
        </w:tc>
      </w:tr>
      <w:tr w:rsidR="008D3479" w:rsidRPr="003104D0" w14:paraId="2BB93D2B" w14:textId="77777777" w:rsidTr="00F45FCF">
        <w:trPr>
          <w:trHeight w:val="300"/>
        </w:trPr>
        <w:tc>
          <w:tcPr>
            <w:tcW w:w="2263" w:type="dxa"/>
          </w:tcPr>
          <w:p w14:paraId="30289B31" w14:textId="77777777" w:rsidR="008D3479" w:rsidRPr="003104D0" w:rsidRDefault="008D3479" w:rsidP="00F45FCF">
            <w:pPr>
              <w:rPr>
                <w:rFonts w:eastAsia="Open Sans Light" w:cs="Open Sans Light"/>
                <w:color w:val="000000" w:themeColor="text1"/>
                <w:szCs w:val="20"/>
              </w:rPr>
            </w:pPr>
            <w:r w:rsidRPr="003104D0">
              <w:rPr>
                <w:rFonts w:eastAsia="Open Sans Light" w:cs="Open Sans Light"/>
                <w:color w:val="000000" w:themeColor="text1"/>
                <w:szCs w:val="20"/>
              </w:rPr>
              <w:t>All staff</w:t>
            </w:r>
          </w:p>
          <w:p w14:paraId="20D6673E" w14:textId="77777777" w:rsidR="008D3479" w:rsidRPr="003104D0" w:rsidRDefault="008D3479" w:rsidP="00F45FCF">
            <w:pPr>
              <w:spacing w:before="300" w:after="300"/>
              <w:rPr>
                <w:rFonts w:eastAsia="Open Sans Light" w:cs="Open Sans Light"/>
                <w:color w:val="0B0C0C"/>
              </w:rPr>
            </w:pPr>
            <w:r w:rsidRPr="003104D0">
              <w:rPr>
                <w:rFonts w:eastAsia="Open Sans Light" w:cs="Open Sans Light"/>
                <w:color w:val="0B0C0C"/>
              </w:rPr>
              <w:t>need to be aware of reporting mechanisms for safeguarding and technical concerns. They should report if:  </w:t>
            </w:r>
          </w:p>
          <w:p w14:paraId="5C437117" w14:textId="77777777" w:rsidR="008D3479" w:rsidRPr="003104D0" w:rsidRDefault="008D3479" w:rsidP="00F45FCF">
            <w:pPr>
              <w:rPr>
                <w:rFonts w:eastAsia="Open Sans Light" w:cs="Open Sans Light"/>
                <w:color w:val="000000" w:themeColor="text1"/>
                <w:szCs w:val="20"/>
              </w:rPr>
            </w:pPr>
          </w:p>
        </w:tc>
        <w:tc>
          <w:tcPr>
            <w:tcW w:w="4457" w:type="dxa"/>
          </w:tcPr>
          <w:p w14:paraId="225668B5" w14:textId="77777777" w:rsidR="008D3479" w:rsidRPr="003104D0" w:rsidRDefault="008D3479" w:rsidP="00F45FCF">
            <w:pPr>
              <w:pStyle w:val="ListParagraph"/>
              <w:numPr>
                <w:ilvl w:val="0"/>
                <w:numId w:val="1"/>
              </w:numPr>
              <w:spacing w:after="0" w:line="240" w:lineRule="auto"/>
              <w:jc w:val="left"/>
              <w:rPr>
                <w:rFonts w:eastAsia="Open Sans Light" w:cs="Open Sans Light"/>
                <w:color w:val="0B0C0C"/>
                <w:szCs w:val="20"/>
              </w:rPr>
            </w:pPr>
            <w:r w:rsidRPr="003104D0">
              <w:rPr>
                <w:rFonts w:eastAsia="Open Sans Light" w:cs="Open Sans Light"/>
                <w:color w:val="0B0C0C"/>
              </w:rPr>
              <w:t xml:space="preserve">they witness or suspect unsuitable material has been </w:t>
            </w:r>
            <w:proofErr w:type="gramStart"/>
            <w:r w:rsidRPr="003104D0">
              <w:rPr>
                <w:rFonts w:eastAsia="Open Sans Light" w:cs="Open Sans Light"/>
                <w:color w:val="0B0C0C"/>
              </w:rPr>
              <w:t>accessed</w:t>
            </w:r>
            <w:proofErr w:type="gramEnd"/>
            <w:r w:rsidRPr="003104D0">
              <w:rPr>
                <w:rFonts w:eastAsia="Open Sans Light" w:cs="Open Sans Light"/>
                <w:color w:val="0B0C0C"/>
              </w:rPr>
              <w:t> </w:t>
            </w:r>
          </w:p>
          <w:p w14:paraId="67FBAA10" w14:textId="77777777" w:rsidR="008D3479" w:rsidRPr="003104D0" w:rsidRDefault="008D3479" w:rsidP="00F45FCF">
            <w:pPr>
              <w:pStyle w:val="ListParagraph"/>
              <w:numPr>
                <w:ilvl w:val="0"/>
                <w:numId w:val="1"/>
              </w:numPr>
              <w:spacing w:after="0" w:line="240" w:lineRule="auto"/>
              <w:jc w:val="left"/>
              <w:rPr>
                <w:rFonts w:eastAsia="Open Sans Light" w:cs="Open Sans Light"/>
                <w:color w:val="0B0C0C"/>
                <w:szCs w:val="20"/>
              </w:rPr>
            </w:pPr>
            <w:r w:rsidRPr="003104D0">
              <w:rPr>
                <w:rFonts w:eastAsia="Open Sans Light" w:cs="Open Sans Light"/>
                <w:color w:val="0B0C0C"/>
              </w:rPr>
              <w:t xml:space="preserve">they can access unsuitable </w:t>
            </w:r>
            <w:proofErr w:type="gramStart"/>
            <w:r w:rsidRPr="003104D0">
              <w:rPr>
                <w:rFonts w:eastAsia="Open Sans Light" w:cs="Open Sans Light"/>
                <w:color w:val="0B0C0C"/>
              </w:rPr>
              <w:t>material</w:t>
            </w:r>
            <w:proofErr w:type="gramEnd"/>
            <w:r w:rsidRPr="003104D0">
              <w:rPr>
                <w:rFonts w:eastAsia="Open Sans Light" w:cs="Open Sans Light"/>
                <w:color w:val="0B0C0C"/>
              </w:rPr>
              <w:t>  </w:t>
            </w:r>
          </w:p>
          <w:p w14:paraId="3CB81E80" w14:textId="77777777" w:rsidR="008D3479" w:rsidRPr="003104D0" w:rsidRDefault="008D3479" w:rsidP="00F45FCF">
            <w:pPr>
              <w:pStyle w:val="ListParagraph"/>
              <w:numPr>
                <w:ilvl w:val="0"/>
                <w:numId w:val="1"/>
              </w:numPr>
              <w:spacing w:after="0" w:line="240" w:lineRule="auto"/>
              <w:jc w:val="left"/>
              <w:rPr>
                <w:rFonts w:eastAsia="Open Sans Light" w:cs="Open Sans Light"/>
                <w:color w:val="0B0C0C"/>
                <w:szCs w:val="20"/>
              </w:rPr>
            </w:pPr>
            <w:r w:rsidRPr="003104D0">
              <w:rPr>
                <w:rFonts w:eastAsia="Open Sans Light" w:cs="Open Sans Light"/>
                <w:color w:val="0B0C0C"/>
              </w:rPr>
              <w:t xml:space="preserve">they are teaching topics which could create unusual activity on the filtering </w:t>
            </w:r>
            <w:proofErr w:type="gramStart"/>
            <w:r w:rsidRPr="003104D0">
              <w:rPr>
                <w:rFonts w:eastAsia="Open Sans Light" w:cs="Open Sans Light"/>
                <w:color w:val="0B0C0C"/>
              </w:rPr>
              <w:t>logs</w:t>
            </w:r>
            <w:proofErr w:type="gramEnd"/>
            <w:r w:rsidRPr="003104D0">
              <w:rPr>
                <w:rFonts w:eastAsia="Open Sans Light" w:cs="Open Sans Light"/>
                <w:color w:val="0B0C0C"/>
              </w:rPr>
              <w:t> </w:t>
            </w:r>
          </w:p>
          <w:p w14:paraId="7E76E38C" w14:textId="77777777" w:rsidR="008D3479" w:rsidRPr="003104D0" w:rsidRDefault="008D3479" w:rsidP="00F45FCF">
            <w:pPr>
              <w:pStyle w:val="ListParagraph"/>
              <w:numPr>
                <w:ilvl w:val="0"/>
                <w:numId w:val="1"/>
              </w:numPr>
              <w:spacing w:after="0" w:line="240" w:lineRule="auto"/>
              <w:jc w:val="left"/>
              <w:rPr>
                <w:rFonts w:eastAsia="Open Sans Light" w:cs="Open Sans Light"/>
                <w:color w:val="0B0C0C"/>
                <w:szCs w:val="20"/>
              </w:rPr>
            </w:pPr>
            <w:r w:rsidRPr="003104D0">
              <w:rPr>
                <w:rFonts w:eastAsia="Open Sans Light" w:cs="Open Sans Light"/>
                <w:color w:val="0B0C0C"/>
              </w:rPr>
              <w:t xml:space="preserve">there is failure in the software or abuse of the </w:t>
            </w:r>
            <w:proofErr w:type="gramStart"/>
            <w:r w:rsidRPr="003104D0">
              <w:rPr>
                <w:rFonts w:eastAsia="Open Sans Light" w:cs="Open Sans Light"/>
                <w:color w:val="0B0C0C"/>
              </w:rPr>
              <w:t>system</w:t>
            </w:r>
            <w:proofErr w:type="gramEnd"/>
            <w:r w:rsidRPr="003104D0">
              <w:rPr>
                <w:rFonts w:eastAsia="Open Sans Light" w:cs="Open Sans Light"/>
                <w:color w:val="0B0C0C"/>
              </w:rPr>
              <w:t> </w:t>
            </w:r>
          </w:p>
          <w:p w14:paraId="320463E7" w14:textId="77777777" w:rsidR="008D3479" w:rsidRPr="003104D0" w:rsidRDefault="008D3479" w:rsidP="00F45FCF">
            <w:pPr>
              <w:pStyle w:val="ListParagraph"/>
              <w:numPr>
                <w:ilvl w:val="0"/>
                <w:numId w:val="1"/>
              </w:numPr>
              <w:spacing w:after="0" w:line="240" w:lineRule="auto"/>
              <w:jc w:val="left"/>
              <w:rPr>
                <w:rFonts w:eastAsia="Open Sans Light" w:cs="Open Sans Light"/>
                <w:color w:val="0B0C0C"/>
                <w:szCs w:val="20"/>
              </w:rPr>
            </w:pPr>
            <w:r w:rsidRPr="003104D0">
              <w:rPr>
                <w:rFonts w:eastAsia="Open Sans Light" w:cs="Open Sans Light"/>
                <w:color w:val="0B0C0C"/>
              </w:rPr>
              <w:t xml:space="preserve">there are perceived unreasonable restrictions that affect teaching and learning or administrative </w:t>
            </w:r>
            <w:proofErr w:type="gramStart"/>
            <w:r w:rsidRPr="003104D0">
              <w:rPr>
                <w:rFonts w:eastAsia="Open Sans Light" w:cs="Open Sans Light"/>
                <w:color w:val="0B0C0C"/>
              </w:rPr>
              <w:t>tasks</w:t>
            </w:r>
            <w:proofErr w:type="gramEnd"/>
            <w:r w:rsidRPr="003104D0">
              <w:rPr>
                <w:rFonts w:eastAsia="Open Sans Light" w:cs="Open Sans Light"/>
                <w:color w:val="0B0C0C"/>
              </w:rPr>
              <w:t> </w:t>
            </w:r>
          </w:p>
          <w:p w14:paraId="6D795A13" w14:textId="77777777" w:rsidR="008D3479" w:rsidRPr="003104D0" w:rsidRDefault="008D3479" w:rsidP="00F45FCF">
            <w:pPr>
              <w:pStyle w:val="ListParagraph"/>
              <w:numPr>
                <w:ilvl w:val="0"/>
                <w:numId w:val="1"/>
              </w:numPr>
              <w:spacing w:after="0" w:line="240" w:lineRule="auto"/>
              <w:jc w:val="left"/>
              <w:rPr>
                <w:rFonts w:eastAsia="Open Sans Light" w:cs="Open Sans Light"/>
                <w:color w:val="0B0C0C"/>
                <w:szCs w:val="20"/>
              </w:rPr>
            </w:pPr>
            <w:r w:rsidRPr="003104D0">
              <w:rPr>
                <w:rFonts w:eastAsia="Open Sans Light" w:cs="Open Sans Light"/>
                <w:color w:val="0B0C0C"/>
              </w:rPr>
              <w:t xml:space="preserve">they notice abbreviations or misspellings that allow access to restricted </w:t>
            </w:r>
            <w:proofErr w:type="gramStart"/>
            <w:r w:rsidRPr="003104D0">
              <w:rPr>
                <w:rFonts w:eastAsia="Open Sans Light" w:cs="Open Sans Light"/>
                <w:color w:val="0B0C0C"/>
              </w:rPr>
              <w:t>material</w:t>
            </w:r>
            <w:proofErr w:type="gramEnd"/>
          </w:p>
          <w:p w14:paraId="63817DD7" w14:textId="77777777" w:rsidR="008D3479" w:rsidRPr="003104D0" w:rsidRDefault="008D3479" w:rsidP="00F45FCF">
            <w:pPr>
              <w:spacing w:after="0" w:line="240" w:lineRule="auto"/>
              <w:jc w:val="left"/>
              <w:rPr>
                <w:rFonts w:eastAsia="Open Sans Light" w:cs="Open Sans Light"/>
                <w:color w:val="000000" w:themeColor="text1"/>
                <w:szCs w:val="20"/>
              </w:rPr>
            </w:pPr>
          </w:p>
        </w:tc>
        <w:tc>
          <w:tcPr>
            <w:tcW w:w="3360" w:type="dxa"/>
            <w:shd w:val="clear" w:color="auto" w:fill="A6A6A6" w:themeFill="background1" w:themeFillShade="A6"/>
          </w:tcPr>
          <w:p w14:paraId="79C59385" w14:textId="77777777" w:rsidR="008D3479" w:rsidRPr="003104D0" w:rsidRDefault="008D3479" w:rsidP="00F45FCF">
            <w:pPr>
              <w:spacing w:before="300" w:after="300"/>
            </w:pPr>
          </w:p>
        </w:tc>
      </w:tr>
    </w:tbl>
    <w:p w14:paraId="7C6C6B2A" w14:textId="77777777" w:rsidR="008D3479" w:rsidRPr="003104D0" w:rsidRDefault="008D3479" w:rsidP="008D3479">
      <w:pPr>
        <w:pStyle w:val="Heading3"/>
      </w:pPr>
      <w:r w:rsidRPr="003104D0">
        <w:t>Policy Statements</w:t>
      </w:r>
    </w:p>
    <w:p w14:paraId="66583493" w14:textId="77777777" w:rsidR="008D3479" w:rsidRPr="003104D0" w:rsidRDefault="008D3479" w:rsidP="008D3479">
      <w:r w:rsidRPr="003104D0">
        <w:t xml:space="preserve">Internet access is filtered for all users. Differentiated internet access is available for staff and customised filtering changes are managed by the school. Illegal content is filtered by the broadband or filtering provider by actively employing the Internet Watch Foundation URL list and other illegal content lists. Filter content lists are regularly </w:t>
      </w:r>
      <w:proofErr w:type="gramStart"/>
      <w:r w:rsidRPr="003104D0">
        <w:t>updated</w:t>
      </w:r>
      <w:proofErr w:type="gramEnd"/>
      <w:r w:rsidRPr="003104D0">
        <w:t xml:space="preserve">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consistent with school practice.</w:t>
      </w:r>
    </w:p>
    <w:p w14:paraId="60E5D13A" w14:textId="77777777" w:rsidR="008D3479" w:rsidRPr="003104D0" w:rsidRDefault="008D3479" w:rsidP="008D3479">
      <w:pPr>
        <w:pStyle w:val="ListParagraph"/>
        <w:numPr>
          <w:ilvl w:val="0"/>
          <w:numId w:val="4"/>
        </w:numPr>
        <w:spacing w:after="0"/>
        <w:rPr>
          <w:b/>
          <w:bCs/>
          <w:iCs/>
          <w:color w:val="0070C0"/>
        </w:rPr>
      </w:pPr>
      <w:r w:rsidRPr="003104D0">
        <w:rPr>
          <w:b/>
          <w:bCs/>
          <w:iCs/>
        </w:rPr>
        <w:t xml:space="preserve">There is a filtering and monitoring system in place that safeguards staff and learners by blocking harmful, </w:t>
      </w:r>
      <w:proofErr w:type="gramStart"/>
      <w:r w:rsidRPr="003104D0">
        <w:rPr>
          <w:b/>
          <w:bCs/>
          <w:iCs/>
        </w:rPr>
        <w:t>illegal</w:t>
      </w:r>
      <w:proofErr w:type="gramEnd"/>
      <w:r w:rsidRPr="003104D0">
        <w:rPr>
          <w:b/>
          <w:bCs/>
          <w:iCs/>
        </w:rPr>
        <w:t xml:space="preserve"> and inappropriate content. </w:t>
      </w:r>
    </w:p>
    <w:p w14:paraId="6B989880" w14:textId="77777777" w:rsidR="008D3479" w:rsidRPr="003104D0" w:rsidRDefault="008D3479" w:rsidP="008D3479">
      <w:pPr>
        <w:pStyle w:val="ListParagraph"/>
        <w:numPr>
          <w:ilvl w:val="0"/>
          <w:numId w:val="4"/>
        </w:numPr>
        <w:spacing w:after="0"/>
        <w:rPr>
          <w:b/>
          <w:bCs/>
          <w:iCs/>
        </w:rPr>
      </w:pPr>
      <w:r w:rsidRPr="003104D0">
        <w:rPr>
          <w:b/>
          <w:bCs/>
          <w:iCs/>
        </w:rPr>
        <w:lastRenderedPageBreak/>
        <w:t xml:space="preserve">There is a monitoring system that enables the prompt investigation of a potential safeguarding incident and outcomes are logged. </w:t>
      </w:r>
    </w:p>
    <w:p w14:paraId="581F5F0F" w14:textId="77777777" w:rsidR="008D3479" w:rsidRPr="003104D0" w:rsidRDefault="008D3479" w:rsidP="008D3479">
      <w:pPr>
        <w:pStyle w:val="ListParagraph"/>
        <w:numPr>
          <w:ilvl w:val="0"/>
          <w:numId w:val="4"/>
        </w:numPr>
        <w:spacing w:after="0"/>
        <w:rPr>
          <w:b/>
          <w:bCs/>
          <w:iCs/>
          <w:color w:val="0070C0"/>
        </w:rPr>
      </w:pPr>
      <w:r w:rsidRPr="003104D0">
        <w:rPr>
          <w:b/>
          <w:bCs/>
          <w:iCs/>
        </w:rPr>
        <w:t>Roles and responsibilities for the management of filtering and monitoring systems have been defined and allocated.</w:t>
      </w:r>
    </w:p>
    <w:p w14:paraId="468EA654" w14:textId="77777777" w:rsidR="008D3479" w:rsidRPr="003104D0" w:rsidRDefault="008D3479" w:rsidP="008D3479">
      <w:pPr>
        <w:pStyle w:val="ListParagraph"/>
        <w:numPr>
          <w:ilvl w:val="0"/>
          <w:numId w:val="4"/>
        </w:numPr>
        <w:spacing w:after="0"/>
        <w:rPr>
          <w:b/>
          <w:bCs/>
          <w:iCs/>
          <w:color w:val="0070C0"/>
        </w:rPr>
      </w:pPr>
      <w:r w:rsidRPr="003104D0">
        <w:rPr>
          <w:b/>
          <w:bCs/>
          <w:iCs/>
        </w:rPr>
        <w:t>The filtering and monitoring provision is reviewed at least annually and checked regularly.</w:t>
      </w:r>
    </w:p>
    <w:p w14:paraId="698FC339" w14:textId="77777777" w:rsidR="008D3479" w:rsidRPr="003104D0" w:rsidRDefault="008D3479" w:rsidP="008D3479">
      <w:pPr>
        <w:pStyle w:val="ListParagraph"/>
        <w:numPr>
          <w:ilvl w:val="0"/>
          <w:numId w:val="4"/>
        </w:numPr>
        <w:spacing w:after="0"/>
        <w:rPr>
          <w:b/>
          <w:bCs/>
          <w:iCs/>
        </w:rPr>
      </w:pPr>
      <w:r w:rsidRPr="003104D0">
        <w:rPr>
          <w:b/>
          <w:bCs/>
          <w:iCs/>
        </w:rPr>
        <w:t>There is a defined and agreed process for making changes to the filtering or monitoring system that involves a senior leader in the agreement of the change.</w:t>
      </w:r>
    </w:p>
    <w:p w14:paraId="4B415253" w14:textId="77777777" w:rsidR="008D3479" w:rsidRPr="003104D0" w:rsidRDefault="008D3479" w:rsidP="008D3479">
      <w:pPr>
        <w:pStyle w:val="ListParagraph"/>
        <w:numPr>
          <w:ilvl w:val="0"/>
          <w:numId w:val="4"/>
        </w:numPr>
        <w:spacing w:after="0"/>
        <w:rPr>
          <w:b/>
          <w:bCs/>
          <w:iCs/>
        </w:rPr>
      </w:pPr>
      <w:r w:rsidRPr="003104D0">
        <w:rPr>
          <w:b/>
          <w:bCs/>
          <w:iCs/>
        </w:rPr>
        <w:t>Mobile devices that access the school’s internet connection (whether school or personal devices) will be subject to the same filtering standards as other devices on the school systems.</w:t>
      </w:r>
    </w:p>
    <w:p w14:paraId="24001438" w14:textId="77777777" w:rsidR="008D3479" w:rsidRPr="003104D0" w:rsidRDefault="008D3479" w:rsidP="008D3479">
      <w:pPr>
        <w:pStyle w:val="ListParagraph"/>
        <w:numPr>
          <w:ilvl w:val="0"/>
          <w:numId w:val="4"/>
        </w:numPr>
        <w:spacing w:after="0"/>
        <w:rPr>
          <w:i/>
        </w:rPr>
      </w:pPr>
      <w:r w:rsidRPr="003104D0">
        <w:rPr>
          <w:i/>
        </w:rPr>
        <w:t xml:space="preserve">The school has provided enhanced/differentiated user-level filtering </w:t>
      </w:r>
      <w:proofErr w:type="gramStart"/>
      <w:r w:rsidRPr="003104D0">
        <w:rPr>
          <w:i/>
        </w:rPr>
        <w:t>through the use of</w:t>
      </w:r>
      <w:proofErr w:type="gramEnd"/>
      <w:r w:rsidRPr="003104D0">
        <w:rPr>
          <w:i/>
        </w:rPr>
        <w:t xml:space="preserve"> the </w:t>
      </w:r>
      <w:r w:rsidRPr="003104D0">
        <w:rPr>
          <w:rStyle w:val="BlueText"/>
        </w:rPr>
        <w:t>(insert name)</w:t>
      </w:r>
      <w:r w:rsidRPr="003104D0">
        <w:rPr>
          <w:color w:val="0070C0"/>
        </w:rPr>
        <w:t xml:space="preserve"> </w:t>
      </w:r>
      <w:r w:rsidRPr="003104D0">
        <w:rPr>
          <w:i/>
        </w:rPr>
        <w:t>filtering system. (</w:t>
      </w:r>
      <w:proofErr w:type="gramStart"/>
      <w:r w:rsidRPr="003104D0">
        <w:rPr>
          <w:i/>
        </w:rPr>
        <w:t>allowing</w:t>
      </w:r>
      <w:proofErr w:type="gramEnd"/>
      <w:r w:rsidRPr="003104D0">
        <w:rPr>
          <w:i/>
        </w:rPr>
        <w:t xml:space="preserve"> different filtering levels for different ages/stages and different groups of users – staff/learners etc.)</w:t>
      </w:r>
    </w:p>
    <w:p w14:paraId="3214688F" w14:textId="77777777" w:rsidR="008D3479" w:rsidRPr="003104D0" w:rsidRDefault="008D3479" w:rsidP="008D3479">
      <w:pPr>
        <w:pStyle w:val="Heading3"/>
      </w:pPr>
      <w:r w:rsidRPr="003104D0">
        <w:t xml:space="preserve">Changes to Filtering and Monitoring Systems </w:t>
      </w:r>
    </w:p>
    <w:p w14:paraId="53FC02FA" w14:textId="77777777" w:rsidR="008D3479" w:rsidRPr="003104D0" w:rsidRDefault="008D3479" w:rsidP="008D3479">
      <w:pPr>
        <w:spacing w:before="300" w:after="300"/>
        <w:rPr>
          <w:rFonts w:eastAsia="Open Sans Light" w:cs="Open Sans Light"/>
        </w:rPr>
      </w:pPr>
      <w:r w:rsidRPr="003104D0">
        <w:rPr>
          <w:rFonts w:eastAsia="Open Sans Light" w:cs="Open Sans Light"/>
        </w:rPr>
        <w:t>There should be a clear process for requests to change the filtering and monitoring systems and who makes the decision to alter the filtering system.</w:t>
      </w:r>
    </w:p>
    <w:p w14:paraId="060B002C" w14:textId="77777777" w:rsidR="008D3479" w:rsidRPr="003104D0" w:rsidRDefault="008D3479" w:rsidP="008D3479">
      <w:r w:rsidRPr="003104D0">
        <w:t>In this section the school should provide a detailed explanation of:</w:t>
      </w:r>
    </w:p>
    <w:p w14:paraId="6F12592B" w14:textId="77777777" w:rsidR="008D3479" w:rsidRPr="003104D0" w:rsidRDefault="008D3479" w:rsidP="008D3479">
      <w:pPr>
        <w:pStyle w:val="ListParagraph"/>
        <w:numPr>
          <w:ilvl w:val="0"/>
          <w:numId w:val="6"/>
        </w:numPr>
        <w:spacing w:after="0"/>
        <w:rPr>
          <w:rStyle w:val="BlueText"/>
        </w:rPr>
      </w:pPr>
      <w:r w:rsidRPr="003104D0">
        <w:rPr>
          <w:rStyle w:val="BlueText"/>
        </w:rPr>
        <w:t xml:space="preserve">how, and to whom, users may request changes to the filtering and monitoring systems </w:t>
      </w:r>
    </w:p>
    <w:p w14:paraId="2DF3C7E0" w14:textId="77777777" w:rsidR="008D3479" w:rsidRPr="003104D0" w:rsidRDefault="008D3479" w:rsidP="008D3479">
      <w:pPr>
        <w:pStyle w:val="ListParagraph"/>
        <w:numPr>
          <w:ilvl w:val="0"/>
          <w:numId w:val="6"/>
        </w:numPr>
        <w:spacing w:after="0"/>
        <w:rPr>
          <w:rStyle w:val="BlueText"/>
        </w:rPr>
      </w:pPr>
      <w:r w:rsidRPr="003104D0">
        <w:rPr>
          <w:rStyle w:val="BlueText"/>
        </w:rPr>
        <w:t xml:space="preserve">the grounds on which changes may be permitted or </w:t>
      </w:r>
      <w:proofErr w:type="gramStart"/>
      <w:r w:rsidRPr="003104D0">
        <w:rPr>
          <w:rStyle w:val="BlueText"/>
        </w:rPr>
        <w:t>denied</w:t>
      </w:r>
      <w:proofErr w:type="gramEnd"/>
      <w:r w:rsidRPr="003104D0">
        <w:rPr>
          <w:rStyle w:val="BlueText"/>
        </w:rPr>
        <w:t xml:space="preserve"> </w:t>
      </w:r>
    </w:p>
    <w:p w14:paraId="7C479C96" w14:textId="77777777" w:rsidR="008D3479" w:rsidRPr="003104D0" w:rsidRDefault="008D3479" w:rsidP="008D3479">
      <w:pPr>
        <w:pStyle w:val="ListParagraph"/>
        <w:numPr>
          <w:ilvl w:val="0"/>
          <w:numId w:val="6"/>
        </w:numPr>
        <w:spacing w:after="0"/>
        <w:rPr>
          <w:rStyle w:val="BlueText"/>
        </w:rPr>
      </w:pPr>
      <w:r w:rsidRPr="003104D0">
        <w:rPr>
          <w:rStyle w:val="BlueText"/>
        </w:rPr>
        <w:t xml:space="preserve">how a second responsible person will </w:t>
      </w:r>
      <w:proofErr w:type="gramStart"/>
      <w:r w:rsidRPr="003104D0">
        <w:rPr>
          <w:rStyle w:val="BlueText"/>
        </w:rPr>
        <w:t>agrees</w:t>
      </w:r>
      <w:proofErr w:type="gramEnd"/>
      <w:r w:rsidRPr="003104D0">
        <w:rPr>
          <w:rStyle w:val="BlueText"/>
        </w:rPr>
        <w:t xml:space="preserve"> to the change before it is made </w:t>
      </w:r>
    </w:p>
    <w:p w14:paraId="624F19E1" w14:textId="77777777" w:rsidR="008D3479" w:rsidRPr="003104D0" w:rsidRDefault="008D3479" w:rsidP="008D3479">
      <w:pPr>
        <w:pStyle w:val="ListParagraph"/>
        <w:numPr>
          <w:ilvl w:val="0"/>
          <w:numId w:val="6"/>
        </w:numPr>
        <w:spacing w:after="0"/>
        <w:rPr>
          <w:rStyle w:val="BlueText"/>
        </w:rPr>
      </w:pPr>
      <w:r w:rsidRPr="003104D0">
        <w:rPr>
          <w:rStyle w:val="BlueText"/>
        </w:rPr>
        <w:t>any audit/reporting system</w:t>
      </w:r>
    </w:p>
    <w:p w14:paraId="0FA0C274" w14:textId="77777777" w:rsidR="008D3479" w:rsidRPr="003104D0" w:rsidRDefault="008D3479" w:rsidP="008D3479">
      <w:pPr>
        <w:spacing w:before="300" w:after="300"/>
        <w:rPr>
          <w:rFonts w:asciiTheme="minorHAnsi" w:eastAsiaTheme="minorEastAsia" w:hAnsiTheme="minorHAnsi"/>
          <w:color w:val="0B0C0C"/>
          <w:sz w:val="26"/>
          <w:szCs w:val="26"/>
        </w:rPr>
      </w:pPr>
      <w:r w:rsidRPr="003104D0">
        <w:rPr>
          <w:rFonts w:asciiTheme="minorHAnsi" w:eastAsiaTheme="minorEastAsia" w:hAnsiTheme="minorHAnsi"/>
          <w:color w:val="0B0C0C"/>
          <w:sz w:val="26"/>
          <w:szCs w:val="26"/>
        </w:rPr>
        <w:t>Filtering and Monitoring Review and Checks</w:t>
      </w:r>
    </w:p>
    <w:p w14:paraId="25509D55" w14:textId="77777777" w:rsidR="008D3479" w:rsidRPr="003104D0" w:rsidRDefault="008D3479" w:rsidP="008D3479">
      <w:pPr>
        <w:spacing w:before="300" w:after="300"/>
        <w:rPr>
          <w:rFonts w:eastAsia="Open Sans Light" w:cs="Open Sans Light"/>
          <w:color w:val="0B0C0C"/>
        </w:rPr>
      </w:pPr>
      <w:r w:rsidRPr="003104D0">
        <w:rPr>
          <w:rFonts w:eastAsia="Open Sans Light" w:cs="Open Sans Light"/>
          <w:color w:val="0B0C0C"/>
        </w:rPr>
        <w:t xml:space="preserve">To understand and evaluate the changing needs and potential risks of the school, the filtering and monitoring provision will be reviewed at least annually. The review will be conducted by members of the senior leadership team, the designated safeguarding lead (DSL), and the IT service provider. Additional checks to filtering and monitoring will be informed by the review process so that governors have assurance that systems are working effectively and meeting safeguarding obligations.  </w:t>
      </w:r>
    </w:p>
    <w:p w14:paraId="20B07A68" w14:textId="77777777" w:rsidR="008D3479" w:rsidRPr="003104D0" w:rsidRDefault="008D3479" w:rsidP="008D3479">
      <w:pPr>
        <w:spacing w:before="300" w:after="300"/>
        <w:rPr>
          <w:rFonts w:eastAsia="Open Sans Light" w:cs="Open Sans Light"/>
          <w:b/>
          <w:bCs/>
          <w:color w:val="0B0C0C"/>
        </w:rPr>
      </w:pPr>
      <w:r w:rsidRPr="003104D0">
        <w:rPr>
          <w:rFonts w:eastAsia="Open Sans Light" w:cs="Open Sans Light"/>
          <w:b/>
          <w:bCs/>
          <w:color w:val="0B0C0C"/>
        </w:rPr>
        <w:t>Reviewing the filtering and monitoring provision</w:t>
      </w:r>
    </w:p>
    <w:p w14:paraId="2D54A7EC"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szCs w:val="20"/>
        </w:rPr>
        <w:t>A review of filtering and monitoring will be carried out to identify the current provision, any gaps, and the specific needs of learners and staff. </w:t>
      </w:r>
    </w:p>
    <w:p w14:paraId="23BACECB"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szCs w:val="20"/>
        </w:rPr>
        <w:t>The review will take account of:</w:t>
      </w:r>
    </w:p>
    <w:p w14:paraId="509C1537"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the risk profile of learners, including their age range, pupils with special educational needs and disability (SEND), pupils with English as an additional language (EAL) </w:t>
      </w:r>
    </w:p>
    <w:p w14:paraId="0EE6C629"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what the filtering system currently blocks or allows and why</w:t>
      </w:r>
    </w:p>
    <w:p w14:paraId="464CCAF1"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any outside safeguarding influences, such as county lines</w:t>
      </w:r>
    </w:p>
    <w:p w14:paraId="0B12544C"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any relevant safeguarding reports</w:t>
      </w:r>
    </w:p>
    <w:p w14:paraId="5938ABCB"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the digital resilience of learners</w:t>
      </w:r>
    </w:p>
    <w:p w14:paraId="6E236FD2"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teaching requirements, for example, the RHSE and PSHE curriculum </w:t>
      </w:r>
    </w:p>
    <w:p w14:paraId="6085CCC3"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lastRenderedPageBreak/>
        <w:t>the specific use of chosen technologies, including Bring Your Own Device (BYOD)</w:t>
      </w:r>
    </w:p>
    <w:p w14:paraId="080D5040"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what related safeguarding or technology policies are in place</w:t>
      </w:r>
    </w:p>
    <w:p w14:paraId="01CC60F3"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what checks are currently taking place and how resulting actions are </w:t>
      </w:r>
      <w:proofErr w:type="gramStart"/>
      <w:r w:rsidRPr="003104D0">
        <w:rPr>
          <w:rFonts w:eastAsia="Open Sans Light" w:cs="Open Sans Light"/>
          <w:color w:val="0B0C0C"/>
          <w:szCs w:val="20"/>
        </w:rPr>
        <w:t>handled</w:t>
      </w:r>
      <w:proofErr w:type="gramEnd"/>
    </w:p>
    <w:p w14:paraId="18AFF883"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rPr>
        <w:t>To make the filtering and monitoring provision effective, the review will inform:</w:t>
      </w:r>
    </w:p>
    <w:p w14:paraId="31DD6FD7"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related safeguarding or technology policies and procedures</w:t>
      </w:r>
    </w:p>
    <w:p w14:paraId="17186912"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roles and responsibilities </w:t>
      </w:r>
    </w:p>
    <w:p w14:paraId="1E83827A"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training of staff </w:t>
      </w:r>
    </w:p>
    <w:p w14:paraId="363138DE"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curriculum and learning </w:t>
      </w:r>
      <w:proofErr w:type="gramStart"/>
      <w:r w:rsidRPr="003104D0">
        <w:rPr>
          <w:rFonts w:eastAsia="Open Sans Light" w:cs="Open Sans Light"/>
          <w:color w:val="0B0C0C"/>
          <w:szCs w:val="20"/>
        </w:rPr>
        <w:t>opportunities</w:t>
      </w:r>
      <w:proofErr w:type="gramEnd"/>
      <w:r w:rsidRPr="003104D0">
        <w:rPr>
          <w:rFonts w:eastAsia="Open Sans Light" w:cs="Open Sans Light"/>
          <w:color w:val="0B0C0C"/>
          <w:szCs w:val="20"/>
        </w:rPr>
        <w:t> </w:t>
      </w:r>
    </w:p>
    <w:p w14:paraId="195F7F7B"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procurement decisions</w:t>
      </w:r>
    </w:p>
    <w:p w14:paraId="7FAA5B8F"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how often and what is </w:t>
      </w:r>
      <w:proofErr w:type="gramStart"/>
      <w:r w:rsidRPr="003104D0">
        <w:rPr>
          <w:rFonts w:eastAsia="Open Sans Light" w:cs="Open Sans Light"/>
          <w:color w:val="0B0C0C"/>
          <w:szCs w:val="20"/>
        </w:rPr>
        <w:t>checked</w:t>
      </w:r>
      <w:proofErr w:type="gramEnd"/>
    </w:p>
    <w:p w14:paraId="458780E6"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monitoring strategies</w:t>
      </w:r>
    </w:p>
    <w:p w14:paraId="7A68CC72"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rPr>
        <w:t>The review will be carried out as a minimum annually, or when:  </w:t>
      </w:r>
    </w:p>
    <w:p w14:paraId="217829E7"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a safeguarding risk is </w:t>
      </w:r>
      <w:proofErr w:type="gramStart"/>
      <w:r w:rsidRPr="003104D0">
        <w:rPr>
          <w:rFonts w:eastAsia="Open Sans Light" w:cs="Open Sans Light"/>
          <w:color w:val="0B0C0C"/>
          <w:szCs w:val="20"/>
        </w:rPr>
        <w:t>identified</w:t>
      </w:r>
      <w:proofErr w:type="gramEnd"/>
      <w:r w:rsidRPr="003104D0">
        <w:rPr>
          <w:rFonts w:eastAsia="Open Sans Light" w:cs="Open Sans Light"/>
          <w:color w:val="0B0C0C"/>
          <w:szCs w:val="20"/>
        </w:rPr>
        <w:t> </w:t>
      </w:r>
    </w:p>
    <w:p w14:paraId="19EC3965"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there is a change in working practice, </w:t>
      </w:r>
      <w:proofErr w:type="gramStart"/>
      <w:r w:rsidRPr="003104D0">
        <w:rPr>
          <w:rFonts w:eastAsia="Open Sans Light" w:cs="Open Sans Light"/>
          <w:color w:val="0B0C0C"/>
          <w:szCs w:val="20"/>
        </w:rPr>
        <w:t>e.g.</w:t>
      </w:r>
      <w:proofErr w:type="gramEnd"/>
      <w:r w:rsidRPr="003104D0">
        <w:rPr>
          <w:rFonts w:eastAsia="Open Sans Light" w:cs="Open Sans Light"/>
          <w:color w:val="0B0C0C"/>
          <w:szCs w:val="20"/>
        </w:rPr>
        <w:t xml:space="preserve"> remote access or BYOD </w:t>
      </w:r>
    </w:p>
    <w:p w14:paraId="16628D31"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new technology is </w:t>
      </w:r>
      <w:proofErr w:type="gramStart"/>
      <w:r w:rsidRPr="003104D0">
        <w:rPr>
          <w:rFonts w:eastAsia="Open Sans Light" w:cs="Open Sans Light"/>
          <w:color w:val="0B0C0C"/>
          <w:szCs w:val="20"/>
        </w:rPr>
        <w:t>introduced</w:t>
      </w:r>
      <w:proofErr w:type="gramEnd"/>
    </w:p>
    <w:p w14:paraId="5DCF5ECD" w14:textId="77777777" w:rsidR="008D3479" w:rsidRPr="003104D0" w:rsidRDefault="008D3479" w:rsidP="008D3479">
      <w:pPr>
        <w:spacing w:before="300" w:after="300"/>
        <w:rPr>
          <w:rFonts w:eastAsia="Open Sans Light" w:cs="Open Sans Light"/>
          <w:b/>
          <w:bCs/>
          <w:color w:val="0B0C0C"/>
        </w:rPr>
      </w:pPr>
      <w:r w:rsidRPr="003104D0">
        <w:rPr>
          <w:rFonts w:eastAsia="Open Sans Light" w:cs="Open Sans Light"/>
          <w:b/>
          <w:bCs/>
          <w:color w:val="0B0C0C"/>
        </w:rPr>
        <w:t>Checking the filtering and monitoring systems</w:t>
      </w:r>
    </w:p>
    <w:p w14:paraId="7774BBAE" w14:textId="77777777" w:rsidR="008D3479" w:rsidRPr="003104D0" w:rsidRDefault="008D3479" w:rsidP="008D3479">
      <w:pPr>
        <w:spacing w:before="300" w:after="300"/>
        <w:rPr>
          <w:rFonts w:eastAsia="Open Sans Light" w:cs="Open Sans Light"/>
          <w:color w:val="0B0C0C"/>
        </w:rPr>
      </w:pPr>
      <w:r w:rsidRPr="003104D0">
        <w:rPr>
          <w:rFonts w:eastAsia="Open Sans Light" w:cs="Open Sans Light"/>
          <w:color w:val="0B0C0C"/>
        </w:rPr>
        <w:t>Checks to filtering and monitoring systems are completed and recorded as part of the filtering and monitoring review process. How often the checks take place will be based on the context, the risks highlighted in the filtering and monitoring review, and any other risk assessments. Checks will be undertaken from both a safeguarding and IT perspective.</w:t>
      </w:r>
    </w:p>
    <w:p w14:paraId="545100EA"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szCs w:val="20"/>
        </w:rPr>
        <w:t>When filtering and monitoring systems are checked this should include further checks to verify that the system setup has not changed or been deactivated. Checks are performed on a range of: </w:t>
      </w:r>
    </w:p>
    <w:p w14:paraId="429CF0D7"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school owned devices and services, including those used off </w:t>
      </w:r>
      <w:proofErr w:type="gramStart"/>
      <w:r w:rsidRPr="003104D0">
        <w:rPr>
          <w:rFonts w:eastAsia="Open Sans Light" w:cs="Open Sans Light"/>
          <w:color w:val="0B0C0C"/>
          <w:szCs w:val="20"/>
        </w:rPr>
        <w:t>site</w:t>
      </w:r>
      <w:proofErr w:type="gramEnd"/>
      <w:r w:rsidRPr="003104D0">
        <w:rPr>
          <w:rFonts w:eastAsia="Open Sans Light" w:cs="Open Sans Light"/>
          <w:color w:val="0B0C0C"/>
          <w:szCs w:val="20"/>
        </w:rPr>
        <w:t> </w:t>
      </w:r>
    </w:p>
    <w:p w14:paraId="19D04E29"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geographical areas across the site  </w:t>
      </w:r>
    </w:p>
    <w:p w14:paraId="67533D81"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user groups, for example, teachers, </w:t>
      </w:r>
      <w:proofErr w:type="gramStart"/>
      <w:r w:rsidRPr="003104D0">
        <w:rPr>
          <w:rFonts w:eastAsia="Open Sans Light" w:cs="Open Sans Light"/>
          <w:color w:val="0B0C0C"/>
          <w:szCs w:val="20"/>
        </w:rPr>
        <w:t>pupils</w:t>
      </w:r>
      <w:proofErr w:type="gramEnd"/>
      <w:r w:rsidRPr="003104D0">
        <w:rPr>
          <w:rFonts w:eastAsia="Open Sans Light" w:cs="Open Sans Light"/>
          <w:color w:val="0B0C0C"/>
          <w:szCs w:val="20"/>
        </w:rPr>
        <w:t xml:space="preserve"> and guests </w:t>
      </w:r>
    </w:p>
    <w:p w14:paraId="7F6B6A0E" w14:textId="77777777" w:rsidR="008D3479" w:rsidRPr="003104D0" w:rsidRDefault="008D3479" w:rsidP="008D3479">
      <w:pPr>
        <w:spacing w:before="300" w:after="300"/>
        <w:rPr>
          <w:rFonts w:eastAsia="Open Sans Light" w:cs="Open Sans Light"/>
          <w:color w:val="0B0C0C"/>
          <w:szCs w:val="20"/>
        </w:rPr>
      </w:pPr>
      <w:r w:rsidRPr="003104D0">
        <w:rPr>
          <w:rFonts w:eastAsia="Open Sans Light" w:cs="Open Sans Light"/>
          <w:color w:val="0B0C0C"/>
        </w:rPr>
        <w:t xml:space="preserve">Logs of checks are kept so they can be reviewed. </w:t>
      </w:r>
      <w:proofErr w:type="gramStart"/>
      <w:r w:rsidRPr="003104D0">
        <w:rPr>
          <w:rFonts w:eastAsia="Open Sans Light" w:cs="Open Sans Light"/>
          <w:color w:val="0B0C0C"/>
        </w:rPr>
        <w:t>These record</w:t>
      </w:r>
      <w:proofErr w:type="gramEnd"/>
      <w:r w:rsidRPr="003104D0">
        <w:rPr>
          <w:rFonts w:eastAsia="Open Sans Light" w:cs="Open Sans Light"/>
          <w:color w:val="0B0C0C"/>
        </w:rPr>
        <w:t>:</w:t>
      </w:r>
    </w:p>
    <w:p w14:paraId="56D0A660"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when the checks took place  </w:t>
      </w:r>
    </w:p>
    <w:p w14:paraId="1D8BA47E"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who did the </w:t>
      </w:r>
      <w:proofErr w:type="gramStart"/>
      <w:r w:rsidRPr="003104D0">
        <w:rPr>
          <w:rFonts w:eastAsia="Open Sans Light" w:cs="Open Sans Light"/>
          <w:color w:val="0B0C0C"/>
          <w:szCs w:val="20"/>
        </w:rPr>
        <w:t>check</w:t>
      </w:r>
      <w:proofErr w:type="gramEnd"/>
      <w:r w:rsidRPr="003104D0">
        <w:rPr>
          <w:rFonts w:eastAsia="Open Sans Light" w:cs="Open Sans Light"/>
          <w:color w:val="0B0C0C"/>
          <w:szCs w:val="20"/>
        </w:rPr>
        <w:t> </w:t>
      </w:r>
    </w:p>
    <w:p w14:paraId="113233AB"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 xml:space="preserve">what was tested or </w:t>
      </w:r>
      <w:proofErr w:type="gramStart"/>
      <w:r w:rsidRPr="003104D0">
        <w:rPr>
          <w:rFonts w:eastAsia="Open Sans Light" w:cs="Open Sans Light"/>
          <w:color w:val="0B0C0C"/>
          <w:szCs w:val="20"/>
        </w:rPr>
        <w:t>checked</w:t>
      </w:r>
      <w:proofErr w:type="gramEnd"/>
      <w:r w:rsidRPr="003104D0">
        <w:rPr>
          <w:rFonts w:eastAsia="Open Sans Light" w:cs="Open Sans Light"/>
          <w:color w:val="0B0C0C"/>
          <w:szCs w:val="20"/>
        </w:rPr>
        <w:t> </w:t>
      </w:r>
    </w:p>
    <w:p w14:paraId="4DF4DBF2" w14:textId="77777777" w:rsidR="008D3479" w:rsidRPr="003104D0" w:rsidRDefault="008D3479" w:rsidP="008D3479">
      <w:pPr>
        <w:pStyle w:val="ListParagraph"/>
        <w:numPr>
          <w:ilvl w:val="0"/>
          <w:numId w:val="1"/>
        </w:numPr>
        <w:spacing w:after="0"/>
        <w:rPr>
          <w:rFonts w:eastAsia="Open Sans Light" w:cs="Open Sans Light"/>
          <w:color w:val="0B0C0C"/>
          <w:szCs w:val="20"/>
        </w:rPr>
      </w:pPr>
      <w:r w:rsidRPr="003104D0">
        <w:rPr>
          <w:rFonts w:eastAsia="Open Sans Light" w:cs="Open Sans Light"/>
          <w:color w:val="0B0C0C"/>
          <w:szCs w:val="20"/>
        </w:rPr>
        <w:t>resulting actions  </w:t>
      </w:r>
      <w:r w:rsidRPr="003104D0">
        <w:rPr>
          <w:rFonts w:eastAsia="Open Sans Light" w:cs="Open Sans Light"/>
        </w:rPr>
        <w:t xml:space="preserve"> </w:t>
      </w:r>
    </w:p>
    <w:p w14:paraId="45A6AEED" w14:textId="77777777" w:rsidR="008D3479" w:rsidRPr="003104D0" w:rsidRDefault="008D3479" w:rsidP="008D3479">
      <w:pPr>
        <w:spacing w:after="0"/>
        <w:rPr>
          <w:rFonts w:eastAsia="Calibri" w:cs="Arial"/>
          <w:color w:val="0B0C0C"/>
          <w:szCs w:val="20"/>
        </w:rPr>
      </w:pPr>
    </w:p>
    <w:p w14:paraId="26919609" w14:textId="77777777" w:rsidR="008D3479" w:rsidRPr="003104D0" w:rsidRDefault="008D3479" w:rsidP="008D3479">
      <w:pPr>
        <w:spacing w:after="0"/>
        <w:rPr>
          <w:rFonts w:eastAsia="Open Sans Light" w:cs="Open Sans Light"/>
          <w:color w:val="0B0C0C"/>
          <w:szCs w:val="20"/>
        </w:rPr>
      </w:pPr>
      <w:r w:rsidRPr="003104D0">
        <w:rPr>
          <w:rFonts w:eastAsia="Open Sans Light" w:cs="Open Sans Light"/>
          <w:color w:val="0B0C0C"/>
          <w:szCs w:val="20"/>
        </w:rPr>
        <w:t xml:space="preserve">The SWGfL </w:t>
      </w:r>
      <w:hyperlink r:id="rId24" w:history="1">
        <w:r w:rsidRPr="003104D0">
          <w:rPr>
            <w:rStyle w:val="Hyperlink"/>
            <w:rFonts w:eastAsia="Open Sans Light" w:cs="Open Sans Light"/>
          </w:rPr>
          <w:t>Filtering Standards checklist</w:t>
        </w:r>
      </w:hyperlink>
      <w:r w:rsidRPr="003104D0">
        <w:rPr>
          <w:rFonts w:eastAsia="Open Sans Light" w:cs="Open Sans Light"/>
          <w:color w:val="0B0C0C"/>
          <w:szCs w:val="20"/>
        </w:rPr>
        <w:t xml:space="preserve"> may be helpful.</w:t>
      </w:r>
    </w:p>
    <w:p w14:paraId="3A35AC3D" w14:textId="77777777" w:rsidR="008D3479" w:rsidRPr="003104D0" w:rsidRDefault="008D3479" w:rsidP="008D3479"/>
    <w:p w14:paraId="381D7940" w14:textId="77777777" w:rsidR="008D3479" w:rsidRPr="003104D0" w:rsidRDefault="008D3479" w:rsidP="008D3479">
      <w:pPr>
        <w:pStyle w:val="Heading3"/>
      </w:pPr>
      <w:r w:rsidRPr="003104D0">
        <w:lastRenderedPageBreak/>
        <w:t>Training/Awareness:</w:t>
      </w:r>
    </w:p>
    <w:p w14:paraId="5DC164F7" w14:textId="77777777" w:rsidR="008D3479" w:rsidRPr="003104D0" w:rsidRDefault="008D3479" w:rsidP="008D3479">
      <w:pPr>
        <w:rPr>
          <w:rStyle w:val="BlueText"/>
        </w:rPr>
      </w:pPr>
      <w:r w:rsidRPr="003104D0">
        <w:rPr>
          <w:rStyle w:val="BlueText"/>
        </w:rPr>
        <w:t xml:space="preserve">It is a statutory requirement in England that staff receive training, at least annually, about safeguarding, child protection, online safety and filtering and monitoring. Furthermore, </w:t>
      </w:r>
      <w:proofErr w:type="gramStart"/>
      <w:r w:rsidRPr="003104D0">
        <w:rPr>
          <w:rStyle w:val="BlueText"/>
        </w:rPr>
        <w:t>in order to</w:t>
      </w:r>
      <w:proofErr w:type="gramEnd"/>
      <w:r w:rsidRPr="003104D0">
        <w:rPr>
          <w:rStyle w:val="BlueText"/>
        </w:rPr>
        <w:t xml:space="preserve"> protect personal and sensitive data, governors, senior leaders, staff and learners should receive training about information security and data protection, at least annually.</w:t>
      </w:r>
    </w:p>
    <w:p w14:paraId="5F4B33F7" w14:textId="77777777" w:rsidR="008D3479" w:rsidRPr="003104D0" w:rsidRDefault="008D3479" w:rsidP="008D3479">
      <w:pPr>
        <w:pStyle w:val="Heading4"/>
        <w:rPr>
          <w:sz w:val="24"/>
          <w:szCs w:val="24"/>
        </w:rPr>
      </w:pPr>
      <w:r w:rsidRPr="003104D0">
        <w:rPr>
          <w:sz w:val="24"/>
          <w:szCs w:val="24"/>
        </w:rPr>
        <w:t xml:space="preserve">Governors, Senior </w:t>
      </w:r>
      <w:proofErr w:type="gramStart"/>
      <w:r w:rsidRPr="003104D0">
        <w:rPr>
          <w:sz w:val="24"/>
          <w:szCs w:val="24"/>
        </w:rPr>
        <w:t>Leaders</w:t>
      </w:r>
      <w:proofErr w:type="gramEnd"/>
      <w:r w:rsidRPr="003104D0">
        <w:rPr>
          <w:sz w:val="24"/>
          <w:szCs w:val="24"/>
        </w:rPr>
        <w:t xml:space="preserve"> and staff are made aware of the expectations of them:</w:t>
      </w:r>
    </w:p>
    <w:p w14:paraId="63157B92" w14:textId="77777777" w:rsidR="008D3479" w:rsidRPr="003104D0" w:rsidRDefault="008D3479" w:rsidP="008D3479">
      <w:pPr>
        <w:pStyle w:val="ListParagraph"/>
        <w:numPr>
          <w:ilvl w:val="0"/>
          <w:numId w:val="9"/>
        </w:numPr>
        <w:spacing w:after="0"/>
        <w:rPr>
          <w:rFonts w:cs="Open Sans Light"/>
        </w:rPr>
      </w:pPr>
      <w:r w:rsidRPr="003104D0">
        <w:rPr>
          <w:rFonts w:cs="Open Sans Light"/>
        </w:rPr>
        <w:t>at induction</w:t>
      </w:r>
    </w:p>
    <w:p w14:paraId="4A327F02" w14:textId="77777777" w:rsidR="008D3479" w:rsidRPr="003104D0" w:rsidRDefault="008D3479" w:rsidP="008D3479">
      <w:pPr>
        <w:pStyle w:val="ListParagraph"/>
        <w:numPr>
          <w:ilvl w:val="0"/>
          <w:numId w:val="9"/>
        </w:numPr>
        <w:spacing w:after="0"/>
        <w:rPr>
          <w:rFonts w:cs="Open Sans Light"/>
        </w:rPr>
      </w:pPr>
      <w:r w:rsidRPr="003104D0">
        <w:rPr>
          <w:rFonts w:cs="Open Sans Light"/>
        </w:rPr>
        <w:t>at whole-staff/governor training</w:t>
      </w:r>
    </w:p>
    <w:p w14:paraId="0E3F49F2" w14:textId="77777777" w:rsidR="008D3479" w:rsidRPr="003104D0" w:rsidRDefault="008D3479" w:rsidP="008D3479">
      <w:pPr>
        <w:pStyle w:val="ListParagraph"/>
        <w:numPr>
          <w:ilvl w:val="0"/>
          <w:numId w:val="9"/>
        </w:numPr>
        <w:spacing w:after="0"/>
        <w:rPr>
          <w:rFonts w:cs="Open Sans Light"/>
        </w:rPr>
      </w:pPr>
      <w:r w:rsidRPr="003104D0">
        <w:rPr>
          <w:rFonts w:cs="Open Sans Light"/>
        </w:rPr>
        <w:t>through the awareness of policy requirements</w:t>
      </w:r>
    </w:p>
    <w:p w14:paraId="2D0470B4" w14:textId="77777777" w:rsidR="008D3479" w:rsidRPr="003104D0" w:rsidRDefault="008D3479" w:rsidP="008D3479">
      <w:pPr>
        <w:pStyle w:val="ListParagraph"/>
        <w:numPr>
          <w:ilvl w:val="0"/>
          <w:numId w:val="9"/>
        </w:numPr>
        <w:spacing w:after="0"/>
        <w:rPr>
          <w:rFonts w:cs="Open Sans Light"/>
        </w:rPr>
      </w:pPr>
      <w:r w:rsidRPr="003104D0">
        <w:rPr>
          <w:rFonts w:cs="Open Sans Light"/>
        </w:rPr>
        <w:t>through the acceptable use agreements</w:t>
      </w:r>
    </w:p>
    <w:p w14:paraId="1E646E2D" w14:textId="77777777" w:rsidR="008D3479" w:rsidRPr="003104D0" w:rsidRDefault="008D3479" w:rsidP="008D3479">
      <w:pPr>
        <w:pStyle w:val="ListParagraph"/>
        <w:numPr>
          <w:ilvl w:val="0"/>
          <w:numId w:val="9"/>
        </w:numPr>
        <w:spacing w:after="0"/>
        <w:rPr>
          <w:rFonts w:cs="Open Sans Light"/>
        </w:rPr>
      </w:pPr>
      <w:r w:rsidRPr="003104D0">
        <w:rPr>
          <w:rFonts w:cs="Open Sans Light"/>
        </w:rPr>
        <w:t>in regular updates throughout the year</w:t>
      </w:r>
    </w:p>
    <w:p w14:paraId="0DE38473" w14:textId="77777777" w:rsidR="008D3479" w:rsidRPr="003104D0" w:rsidRDefault="008D3479" w:rsidP="008D3479">
      <w:pPr>
        <w:pStyle w:val="Heading4"/>
        <w:rPr>
          <w:sz w:val="24"/>
          <w:szCs w:val="24"/>
        </w:rPr>
      </w:pPr>
    </w:p>
    <w:p w14:paraId="6C5CE9EB" w14:textId="77777777" w:rsidR="008D3479" w:rsidRPr="003104D0" w:rsidRDefault="008D3479" w:rsidP="008D3479">
      <w:r w:rsidRPr="003104D0">
        <w:t>Those with specific responsibilities for filtering and monitoring (Responsible Governor, DSL, OSL or other relevant persons) will receive enhanced training to help them understand filtering and monitoring systems and their implementation and review.</w:t>
      </w:r>
    </w:p>
    <w:p w14:paraId="4386DAC6" w14:textId="77777777" w:rsidR="008D3479" w:rsidRPr="003104D0" w:rsidRDefault="008D3479" w:rsidP="008D3479">
      <w:pPr>
        <w:pStyle w:val="Heading4"/>
        <w:rPr>
          <w:sz w:val="24"/>
          <w:szCs w:val="24"/>
        </w:rPr>
      </w:pPr>
    </w:p>
    <w:p w14:paraId="2783C841" w14:textId="77777777" w:rsidR="008D3479" w:rsidRPr="003104D0" w:rsidRDefault="008D3479" w:rsidP="008D3479">
      <w:pPr>
        <w:pStyle w:val="Heading4"/>
        <w:rPr>
          <w:sz w:val="24"/>
          <w:szCs w:val="24"/>
        </w:rPr>
      </w:pPr>
      <w:r w:rsidRPr="003104D0">
        <w:rPr>
          <w:sz w:val="24"/>
          <w:szCs w:val="24"/>
        </w:rPr>
        <w:t>Learners are made aware of the expectations of them:</w:t>
      </w:r>
    </w:p>
    <w:p w14:paraId="05A635CA" w14:textId="77777777" w:rsidR="008D3479" w:rsidRPr="003104D0" w:rsidRDefault="008D3479" w:rsidP="008D3479">
      <w:pPr>
        <w:pStyle w:val="ListParagraph"/>
        <w:numPr>
          <w:ilvl w:val="0"/>
          <w:numId w:val="10"/>
        </w:numPr>
        <w:spacing w:after="0"/>
        <w:rPr>
          <w:rStyle w:val="BlueText"/>
        </w:rPr>
      </w:pPr>
      <w:r w:rsidRPr="003104D0">
        <w:rPr>
          <w:rFonts w:cs="Open Sans Light"/>
          <w:color w:val="494949"/>
        </w:rPr>
        <w:t xml:space="preserve">in lessons </w:t>
      </w:r>
      <w:r w:rsidRPr="003104D0">
        <w:rPr>
          <w:rStyle w:val="BlueText"/>
        </w:rPr>
        <w:t>(the schools should describe how this will take place)</w:t>
      </w:r>
    </w:p>
    <w:p w14:paraId="546A477F" w14:textId="77777777" w:rsidR="008D3479" w:rsidRPr="003104D0" w:rsidRDefault="008D3479" w:rsidP="008D3479">
      <w:pPr>
        <w:pStyle w:val="ListParagraph"/>
        <w:numPr>
          <w:ilvl w:val="0"/>
          <w:numId w:val="10"/>
        </w:numPr>
        <w:rPr>
          <w:rFonts w:cs="Open Sans Light"/>
          <w:bCs/>
          <w:color w:val="494949"/>
        </w:rPr>
      </w:pPr>
      <w:r w:rsidRPr="003104D0">
        <w:rPr>
          <w:rFonts w:cs="Open Sans Light"/>
          <w:color w:val="494949"/>
        </w:rPr>
        <w:t>through the acceptable use agreements</w:t>
      </w:r>
      <w:r w:rsidRPr="003104D0">
        <w:t xml:space="preserve"> </w:t>
      </w:r>
    </w:p>
    <w:p w14:paraId="0C45A70F" w14:textId="77777777" w:rsidR="008D3479" w:rsidRPr="003104D0" w:rsidRDefault="008D3479" w:rsidP="008D3479">
      <w:pPr>
        <w:rPr>
          <w:rFonts w:cs="Open Sans Light"/>
          <w:bCs/>
          <w:color w:val="494949"/>
        </w:rPr>
      </w:pPr>
      <w:r w:rsidRPr="003104D0">
        <w:rPr>
          <w:rFonts w:cs="Open Sans Light"/>
          <w:color w:val="494949"/>
        </w:rPr>
        <w:t>Parents will be informed of the school’s filtering policy through the acceptable use agreement and through online safety awareness sessions/newsletter etc. (amend as relevant)</w:t>
      </w:r>
    </w:p>
    <w:p w14:paraId="6726AEB5" w14:textId="77777777" w:rsidR="008D3479" w:rsidRPr="003104D0" w:rsidRDefault="008D3479" w:rsidP="008D3479">
      <w:pPr>
        <w:spacing w:after="0"/>
        <w:ind w:left="360"/>
        <w:rPr>
          <w:rFonts w:cs="Open Sans Light"/>
          <w:color w:val="494949"/>
        </w:rPr>
      </w:pPr>
    </w:p>
    <w:p w14:paraId="520941CD" w14:textId="77777777" w:rsidR="008D3479" w:rsidRPr="003104D0" w:rsidRDefault="008D3479" w:rsidP="008D3479">
      <w:pPr>
        <w:pStyle w:val="Heading3"/>
      </w:pPr>
      <w:r w:rsidRPr="003104D0">
        <w:t>Audit/Monitoring/Reporting/Review:</w:t>
      </w:r>
    </w:p>
    <w:p w14:paraId="482E2C77" w14:textId="77777777" w:rsidR="008D3479" w:rsidRPr="003104D0" w:rsidRDefault="008D3479" w:rsidP="008D3479">
      <w:pPr>
        <w:rPr>
          <w:rFonts w:cs="Open Sans Light"/>
        </w:rPr>
      </w:pPr>
      <w:r w:rsidRPr="003104D0">
        <w:rPr>
          <w:rFonts w:cs="Open Sans Light"/>
        </w:rPr>
        <w:t>Governors/SLT/DSL/OSL</w:t>
      </w:r>
      <w:r w:rsidRPr="003104D0">
        <w:rPr>
          <w:rFonts w:cs="Open Sans Light"/>
          <w:color w:val="466DB0"/>
        </w:rPr>
        <w:t xml:space="preserve"> </w:t>
      </w:r>
      <w:r w:rsidRPr="003104D0">
        <w:rPr>
          <w:rFonts w:cs="Open Sans Light"/>
        </w:rPr>
        <w:t>will ensure that full records are kept of:</w:t>
      </w:r>
    </w:p>
    <w:p w14:paraId="2E6CA6A6" w14:textId="77777777" w:rsidR="008D3479" w:rsidRPr="003104D0" w:rsidRDefault="008D3479" w:rsidP="008D3479">
      <w:pPr>
        <w:pStyle w:val="ListParagraph"/>
        <w:numPr>
          <w:ilvl w:val="0"/>
          <w:numId w:val="11"/>
        </w:numPr>
        <w:spacing w:after="0"/>
        <w:rPr>
          <w:rFonts w:cs="Open Sans Light"/>
        </w:rPr>
      </w:pPr>
      <w:r w:rsidRPr="003104D0">
        <w:rPr>
          <w:rFonts w:cs="Open Sans Light"/>
        </w:rPr>
        <w:t xml:space="preserve">Training </w:t>
      </w:r>
      <w:proofErr w:type="gramStart"/>
      <w:r w:rsidRPr="003104D0">
        <w:rPr>
          <w:rFonts w:cs="Open Sans Light"/>
        </w:rPr>
        <w:t>provided</w:t>
      </w:r>
      <w:proofErr w:type="gramEnd"/>
    </w:p>
    <w:p w14:paraId="19420AD8" w14:textId="77777777" w:rsidR="008D3479" w:rsidRPr="003104D0" w:rsidRDefault="008D3479" w:rsidP="008D3479">
      <w:pPr>
        <w:pStyle w:val="ListParagraph"/>
        <w:numPr>
          <w:ilvl w:val="0"/>
          <w:numId w:val="11"/>
        </w:numPr>
        <w:spacing w:after="0"/>
        <w:rPr>
          <w:rFonts w:cs="Open Sans Light"/>
        </w:rPr>
      </w:pPr>
      <w:r w:rsidRPr="003104D0">
        <w:rPr>
          <w:rFonts w:cs="Open Sans Light"/>
        </w:rPr>
        <w:t>User Ids and requests for password changes</w:t>
      </w:r>
    </w:p>
    <w:p w14:paraId="15A6C076" w14:textId="77777777" w:rsidR="008D3479" w:rsidRPr="003104D0" w:rsidRDefault="008D3479" w:rsidP="008D3479">
      <w:pPr>
        <w:pStyle w:val="ListParagraph"/>
        <w:numPr>
          <w:ilvl w:val="0"/>
          <w:numId w:val="11"/>
        </w:numPr>
        <w:spacing w:after="0"/>
        <w:rPr>
          <w:rFonts w:cs="Open Sans Light"/>
          <w:i/>
        </w:rPr>
      </w:pPr>
      <w:r w:rsidRPr="003104D0">
        <w:rPr>
          <w:rFonts w:cs="Open Sans Light"/>
          <w:i/>
        </w:rPr>
        <w:t>User logons</w:t>
      </w:r>
    </w:p>
    <w:p w14:paraId="393226FD" w14:textId="77777777" w:rsidR="008D3479" w:rsidRPr="003104D0" w:rsidRDefault="008D3479" w:rsidP="008D3479">
      <w:pPr>
        <w:pStyle w:val="ListParagraph"/>
        <w:numPr>
          <w:ilvl w:val="0"/>
          <w:numId w:val="11"/>
        </w:numPr>
        <w:spacing w:after="0"/>
        <w:rPr>
          <w:rFonts w:cs="Open Sans Light"/>
          <w:i/>
        </w:rPr>
      </w:pPr>
      <w:r w:rsidRPr="003104D0">
        <w:rPr>
          <w:rFonts w:cs="Open Sans Light"/>
          <w:i/>
        </w:rPr>
        <w:t xml:space="preserve">Security incidents related to this </w:t>
      </w:r>
      <w:proofErr w:type="gramStart"/>
      <w:r w:rsidRPr="003104D0">
        <w:rPr>
          <w:rFonts w:cs="Open Sans Light"/>
          <w:i/>
        </w:rPr>
        <w:t>policy</w:t>
      </w:r>
      <w:proofErr w:type="gramEnd"/>
    </w:p>
    <w:p w14:paraId="540E939F" w14:textId="77777777" w:rsidR="008D3479" w:rsidRPr="003104D0" w:rsidRDefault="008D3479" w:rsidP="008D3479">
      <w:pPr>
        <w:pStyle w:val="ListParagraph"/>
        <w:numPr>
          <w:ilvl w:val="0"/>
          <w:numId w:val="11"/>
        </w:numPr>
        <w:spacing w:after="0"/>
        <w:rPr>
          <w:rFonts w:cs="Open Sans Light"/>
          <w:i/>
        </w:rPr>
      </w:pPr>
      <w:r w:rsidRPr="003104D0">
        <w:rPr>
          <w:rFonts w:cs="Open Sans Light"/>
          <w:i/>
        </w:rPr>
        <w:t xml:space="preserve">Annual online safety reviews including filtering and </w:t>
      </w:r>
      <w:proofErr w:type="gramStart"/>
      <w:r w:rsidRPr="003104D0">
        <w:rPr>
          <w:rFonts w:cs="Open Sans Light"/>
          <w:i/>
        </w:rPr>
        <w:t>monitoring</w:t>
      </w:r>
      <w:proofErr w:type="gramEnd"/>
    </w:p>
    <w:p w14:paraId="4E422130" w14:textId="77777777" w:rsidR="008D3479" w:rsidRPr="003104D0" w:rsidRDefault="008D3479" w:rsidP="008D3479">
      <w:pPr>
        <w:pStyle w:val="ListParagraph"/>
        <w:numPr>
          <w:ilvl w:val="0"/>
          <w:numId w:val="11"/>
        </w:numPr>
        <w:spacing w:after="0"/>
        <w:rPr>
          <w:rFonts w:cs="Open Sans Light"/>
          <w:i/>
        </w:rPr>
      </w:pPr>
      <w:r w:rsidRPr="003104D0">
        <w:rPr>
          <w:rFonts w:cs="Open Sans Light"/>
          <w:i/>
        </w:rPr>
        <w:t>Changes to the filtering system</w:t>
      </w:r>
    </w:p>
    <w:p w14:paraId="5A0013E4" w14:textId="77777777" w:rsidR="008D3479" w:rsidRPr="003104D0" w:rsidRDefault="008D3479" w:rsidP="008D3479">
      <w:pPr>
        <w:pStyle w:val="ListParagraph"/>
        <w:numPr>
          <w:ilvl w:val="0"/>
          <w:numId w:val="11"/>
        </w:numPr>
        <w:spacing w:after="0"/>
        <w:rPr>
          <w:rFonts w:cs="Open Sans Light"/>
          <w:i/>
        </w:rPr>
      </w:pPr>
      <w:r w:rsidRPr="003104D0">
        <w:rPr>
          <w:rFonts w:cs="Open Sans Light"/>
          <w:i/>
        </w:rPr>
        <w:t xml:space="preserve">Checks on the filtering and monitoring </w:t>
      </w:r>
      <w:proofErr w:type="gramStart"/>
      <w:r w:rsidRPr="003104D0">
        <w:rPr>
          <w:rFonts w:cs="Open Sans Light"/>
          <w:i/>
        </w:rPr>
        <w:t>systems</w:t>
      </w:r>
      <w:proofErr w:type="gramEnd"/>
    </w:p>
    <w:p w14:paraId="5007E96B" w14:textId="77777777" w:rsidR="008D3479" w:rsidRPr="003104D0" w:rsidRDefault="008D3479" w:rsidP="008D3479"/>
    <w:p w14:paraId="5A9294AC" w14:textId="77777777" w:rsidR="008D3479" w:rsidRPr="003104D0" w:rsidRDefault="008D3479" w:rsidP="008D3479">
      <w:pPr>
        <w:pStyle w:val="Heading3"/>
      </w:pPr>
      <w:r w:rsidRPr="003104D0">
        <w:t>Further Guida</w:t>
      </w:r>
      <w:r w:rsidRPr="003104D0">
        <w:rPr>
          <w:noProof/>
          <w:lang w:eastAsia="en-GB"/>
        </w:rPr>
        <mc:AlternateContent>
          <mc:Choice Requires="wps">
            <w:drawing>
              <wp:anchor distT="0" distB="0" distL="114300" distR="114300" simplePos="0" relativeHeight="251659264" behindDoc="0" locked="0" layoutInCell="1" allowOverlap="1" wp14:anchorId="2DC3105E" wp14:editId="2F579FEB">
                <wp:simplePos x="0" y="0"/>
                <wp:positionH relativeFrom="column">
                  <wp:posOffset>-1784985</wp:posOffset>
                </wp:positionH>
                <wp:positionV relativeFrom="paragraph">
                  <wp:posOffset>4897120</wp:posOffset>
                </wp:positionV>
                <wp:extent cx="800100" cy="571500"/>
                <wp:effectExtent l="0" t="0" r="0" b="0"/>
                <wp:wrapNone/>
                <wp:docPr id="2091262076" name="Text Box 209126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FD93D" w14:textId="77777777" w:rsidR="008D3479" w:rsidRDefault="008D3479" w:rsidP="008D3479">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105E" id="Text Box 2091262076" o:spid="_x0000_s1027" type="#_x0000_t202" style="position:absolute;margin-left:-140.55pt;margin-top:385.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B+wLdeAAAAANAQAADwAAAAAAAAAAAAAAAAA5BAAAZHJzL2Rvd25yZXYueG1sUEsF&#10;BgAAAAAEAAQA8wAAAEYFAAAAAA==&#10;" filled="f" stroked="f">
                <v:textbox>
                  <w:txbxContent>
                    <w:p w14:paraId="0D4FD93D" w14:textId="77777777" w:rsidR="008D3479" w:rsidRDefault="008D3479" w:rsidP="008D3479">
                      <w:pPr>
                        <w:jc w:val="center"/>
                        <w:rPr>
                          <w:rFonts w:ascii="Arial" w:hAnsi="Arial"/>
                        </w:rPr>
                      </w:pPr>
                      <w:r>
                        <w:rPr>
                          <w:rFonts w:ascii="Arial" w:hAnsi="Arial"/>
                          <w:color w:val="FFFFFF"/>
                          <w:sz w:val="60"/>
                        </w:rPr>
                        <w:t>35</w:t>
                      </w:r>
                    </w:p>
                  </w:txbxContent>
                </v:textbox>
              </v:shape>
            </w:pict>
          </mc:Fallback>
        </mc:AlternateContent>
      </w:r>
      <w:r w:rsidRPr="003104D0">
        <w:t>nce</w:t>
      </w:r>
    </w:p>
    <w:p w14:paraId="445E6C6A" w14:textId="77777777" w:rsidR="008D3479" w:rsidRPr="003104D0" w:rsidRDefault="008D3479" w:rsidP="008D3479">
      <w:pPr>
        <w:rPr>
          <w:rStyle w:val="BlueText"/>
        </w:rPr>
      </w:pPr>
      <w:r w:rsidRPr="003104D0">
        <w:rPr>
          <w:rStyle w:val="BlueText"/>
        </w:rPr>
        <w:t>Schools may wish to seek further guidance. The following is recommended:</w:t>
      </w:r>
    </w:p>
    <w:p w14:paraId="757207DB" w14:textId="77777777" w:rsidR="008D3479" w:rsidRPr="003104D0" w:rsidRDefault="008D3479" w:rsidP="008D3479">
      <w:pPr>
        <w:spacing w:after="0"/>
        <w:rPr>
          <w:rFonts w:eastAsia="Open Sans Light" w:cs="Open Sans Light"/>
          <w:color w:val="141414"/>
          <w:szCs w:val="20"/>
        </w:rPr>
      </w:pPr>
      <w:r w:rsidRPr="003104D0">
        <w:rPr>
          <w:rFonts w:ascii="Segoe UI" w:eastAsia="Segoe UI" w:hAnsi="Segoe UI" w:cs="Segoe UI"/>
          <w:color w:val="141414"/>
          <w:szCs w:val="20"/>
        </w:rPr>
        <w:t xml:space="preserve"> </w:t>
      </w:r>
      <w:r w:rsidRPr="003104D0">
        <w:rPr>
          <w:rFonts w:eastAsia="Open Sans Light" w:cs="Open Sans Light"/>
          <w:color w:val="141414"/>
          <w:szCs w:val="20"/>
        </w:rPr>
        <w:t xml:space="preserve">Schools in England (and Wales) are required </w:t>
      </w:r>
      <w:hyperlink r:id="rId25" w:history="1">
        <w:r w:rsidRPr="003104D0">
          <w:rPr>
            <w:rFonts w:ascii="Segoe UI" w:eastAsia="Segoe UI" w:hAnsi="Segoe UI" w:cs="Segoe UI"/>
            <w:color w:val="141414"/>
            <w:szCs w:val="20"/>
          </w:rPr>
          <w:t>“</w:t>
        </w:r>
        <w:r w:rsidRPr="003104D0">
          <w:rPr>
            <w:rFonts w:ascii="Segoe UI" w:eastAsia="Segoe UI" w:hAnsi="Segoe UI" w:cs="Segoe UI"/>
            <w:i/>
            <w:iCs/>
            <w:color w:val="141414"/>
            <w:szCs w:val="20"/>
          </w:rPr>
          <w:t>to ensure children are safe from terrorist and extremist material when accessing the internet in school, including by establishing appropriate levels of filtering</w:t>
        </w:r>
        <w:r w:rsidRPr="003104D0">
          <w:rPr>
            <w:rStyle w:val="Hyperlink"/>
            <w:rFonts w:ascii="Segoe UI" w:eastAsia="Segoe UI" w:hAnsi="Segoe UI" w:cs="Segoe UI"/>
          </w:rPr>
          <w:t>”</w:t>
        </w:r>
      </w:hyperlink>
      <w:r w:rsidRPr="003104D0">
        <w:rPr>
          <w:rFonts w:eastAsia="Open Sans Light" w:cs="Open Sans Light"/>
          <w:color w:val="141414"/>
          <w:szCs w:val="20"/>
        </w:rPr>
        <w:t>. Furthermore, the Department for Education’s statutory guidance ‘</w:t>
      </w:r>
      <w:hyperlink r:id="rId26" w:history="1">
        <w:r w:rsidRPr="003104D0">
          <w:rPr>
            <w:rStyle w:val="Hyperlink"/>
            <w:rFonts w:ascii="Segoe UI" w:eastAsia="Segoe UI" w:hAnsi="Segoe UI" w:cs="Segoe UI"/>
          </w:rPr>
          <w:t>Keeping Children Safe in Education</w:t>
        </w:r>
      </w:hyperlink>
      <w:r w:rsidRPr="003104D0">
        <w:rPr>
          <w:rFonts w:eastAsia="Open Sans Light" w:cs="Open Sans Light"/>
          <w:color w:val="141414"/>
          <w:szCs w:val="20"/>
        </w:rPr>
        <w:t>’ obliges schools and colleges in England to “</w:t>
      </w:r>
      <w:r w:rsidRPr="003104D0">
        <w:rPr>
          <w:rFonts w:eastAsia="Open Sans Light" w:cs="Open Sans Light"/>
          <w:i/>
          <w:iCs/>
          <w:color w:val="141414"/>
          <w:szCs w:val="20"/>
        </w:rPr>
        <w:t>ensure appropriate filters and appropriate monitoring systems are in place and regularly review their effectiveness” and they “should be doing all that they reasonably can to limit children’s exposure to the above risks from the school’s or college’s IT system</w:t>
      </w:r>
      <w:r w:rsidRPr="003104D0">
        <w:rPr>
          <w:rFonts w:eastAsia="Open Sans Light" w:cs="Open Sans Light"/>
          <w:color w:val="141414"/>
          <w:szCs w:val="20"/>
        </w:rPr>
        <w:t>” however, schools will need to “</w:t>
      </w:r>
      <w:r w:rsidRPr="003104D0">
        <w:rPr>
          <w:rFonts w:eastAsia="Open Sans Light" w:cs="Open Sans Light"/>
          <w:i/>
          <w:iCs/>
          <w:color w:val="141414"/>
          <w:szCs w:val="20"/>
        </w:rPr>
        <w:t xml:space="preserve">be careful that “over blocking” does not lead to </w:t>
      </w:r>
      <w:r w:rsidRPr="003104D0">
        <w:rPr>
          <w:rFonts w:eastAsia="Open Sans Light" w:cs="Open Sans Light"/>
          <w:i/>
          <w:iCs/>
          <w:color w:val="141414"/>
          <w:szCs w:val="20"/>
        </w:rPr>
        <w:lastRenderedPageBreak/>
        <w:t>unreasonable restrictions as to what children can be taught with regards to online teaching and safeguarding</w:t>
      </w:r>
      <w:r w:rsidRPr="003104D0">
        <w:rPr>
          <w:rFonts w:eastAsia="Open Sans Light" w:cs="Open Sans Light"/>
          <w:color w:val="141414"/>
          <w:szCs w:val="20"/>
        </w:rPr>
        <w:t xml:space="preserve">.” </w:t>
      </w:r>
      <w:hyperlink r:id="rId27" w:history="1">
        <w:r w:rsidRPr="003104D0">
          <w:rPr>
            <w:rStyle w:val="Hyperlink"/>
            <w:rFonts w:ascii="Segoe UI" w:eastAsia="Segoe UI" w:hAnsi="Segoe UI" w:cs="Segoe UI"/>
          </w:rPr>
          <w:t>Ofsted concluded as far back as 2010</w:t>
        </w:r>
      </w:hyperlink>
      <w:r w:rsidRPr="003104D0">
        <w:rPr>
          <w:rFonts w:eastAsia="Open Sans Light" w:cs="Open Sans Light"/>
          <w:color w:val="141414"/>
          <w:szCs w:val="20"/>
        </w:rPr>
        <w:t xml:space="preserve"> that “Pupils in the schools that had ‘managed’ systems had better knowledge and understanding of how to stay safe than those in schools with ‘locked down’ systems. Pupils were more vulnerable overall when schools used locked down systems because they were not given enough opportunities to learn how to assess and manage risk for themselves.”</w:t>
      </w:r>
    </w:p>
    <w:p w14:paraId="32A4453C" w14:textId="77777777" w:rsidR="008D3479" w:rsidRPr="003104D0" w:rsidRDefault="008D3479" w:rsidP="008D3479">
      <w:pPr>
        <w:spacing w:after="0"/>
        <w:rPr>
          <w:rFonts w:eastAsia="Open Sans Light" w:cs="Open Sans Light"/>
          <w:color w:val="141414"/>
          <w:szCs w:val="20"/>
        </w:rPr>
      </w:pPr>
    </w:p>
    <w:p w14:paraId="6300DF31" w14:textId="77777777" w:rsidR="008D3479" w:rsidRPr="003104D0" w:rsidRDefault="008D3479" w:rsidP="008D3479">
      <w:pPr>
        <w:spacing w:after="0"/>
        <w:rPr>
          <w:rFonts w:eastAsia="Open Sans Light" w:cs="Open Sans Light"/>
          <w:color w:val="141414"/>
          <w:szCs w:val="20"/>
        </w:rPr>
      </w:pPr>
      <w:r w:rsidRPr="003104D0">
        <w:rPr>
          <w:rFonts w:eastAsia="Open Sans Light" w:cs="Open Sans Light"/>
          <w:color w:val="141414"/>
          <w:szCs w:val="20"/>
        </w:rPr>
        <w:t xml:space="preserve">To further support schools and colleges in England, the </w:t>
      </w:r>
      <w:r w:rsidRPr="003104D0">
        <w:t xml:space="preserve">Department for Education published </w:t>
      </w:r>
      <w:hyperlink r:id="rId28" w:history="1">
        <w:r w:rsidRPr="003104D0">
          <w:rPr>
            <w:rStyle w:val="Hyperlink"/>
            <w:rFonts w:ascii="Segoe UI" w:eastAsia="Segoe UI" w:hAnsi="Segoe UI" w:cs="Segoe UI"/>
          </w:rPr>
          <w:t>Digital and Technology standards</w:t>
        </w:r>
      </w:hyperlink>
      <w:r w:rsidRPr="003104D0">
        <w:rPr>
          <w:rFonts w:eastAsia="Open Sans Light" w:cs="Open Sans Light"/>
          <w:color w:val="141414"/>
          <w:szCs w:val="20"/>
        </w:rPr>
        <w:t xml:space="preserve">. </w:t>
      </w:r>
    </w:p>
    <w:p w14:paraId="337F572F" w14:textId="77777777" w:rsidR="008D3479" w:rsidRPr="003104D0" w:rsidRDefault="008D3479" w:rsidP="008D3479">
      <w:pPr>
        <w:rPr>
          <w:i/>
          <w:iCs/>
        </w:rPr>
      </w:pPr>
    </w:p>
    <w:p w14:paraId="37406DA2" w14:textId="77777777" w:rsidR="008D3479" w:rsidRPr="003104D0" w:rsidRDefault="008D3479" w:rsidP="008D3479">
      <w:r w:rsidRPr="003104D0">
        <w:t>The UK Safer Internet Centre has produced guidance on “</w:t>
      </w:r>
      <w:hyperlink r:id="rId29">
        <w:r w:rsidRPr="003104D0">
          <w:rPr>
            <w:rStyle w:val="Hyperlink1"/>
          </w:rPr>
          <w:t>Appropriate Filtering and Monitoring</w:t>
        </w:r>
      </w:hyperlink>
      <w:r w:rsidRPr="003104D0">
        <w:t>”</w:t>
      </w:r>
    </w:p>
    <w:p w14:paraId="3DBAA53C" w14:textId="77777777" w:rsidR="008D3479" w:rsidRPr="003104D0" w:rsidRDefault="008D3479" w:rsidP="008D3479">
      <w:r w:rsidRPr="003104D0">
        <w:t xml:space="preserve">SWGfL, on behalf of UK Safer Internet Centre and DfE, developed further </w:t>
      </w:r>
      <w:hyperlink r:id="rId30" w:history="1">
        <w:r w:rsidRPr="003104D0">
          <w:rPr>
            <w:rStyle w:val="Hyperlink"/>
            <w:rFonts w:eastAsia="Open Sans Light" w:cs="Open Sans Light"/>
          </w:rPr>
          <w:t>Filtering and Monitoring | SWGfL</w:t>
        </w:r>
      </w:hyperlink>
      <w:r w:rsidRPr="003104D0">
        <w:t xml:space="preserve"> information for schools and colleges, including a checklist alongside further support for Governors</w:t>
      </w:r>
    </w:p>
    <w:p w14:paraId="3C61D047" w14:textId="77777777" w:rsidR="008D3479" w:rsidRPr="003104D0" w:rsidRDefault="008D3479" w:rsidP="008D3479">
      <w:r w:rsidRPr="003104D0">
        <w:t xml:space="preserve">SWGfL provides a site for schools to test their filtering to ensure that illegal materials cannot be accessed: </w:t>
      </w:r>
      <w:hyperlink r:id="rId31" w:history="1">
        <w:r w:rsidRPr="003104D0">
          <w:rPr>
            <w:rStyle w:val="Hyperlink1"/>
          </w:rPr>
          <w:t>SWGfL Test Filtering</w:t>
        </w:r>
      </w:hyperlink>
      <w:r w:rsidRPr="003104D0">
        <w:t xml:space="preserve"> </w:t>
      </w:r>
    </w:p>
    <w:p w14:paraId="0F8019B3" w14:textId="77777777" w:rsidR="008D3479" w:rsidRPr="003104D0" w:rsidRDefault="008D3479" w:rsidP="008D3479"/>
    <w:p w14:paraId="40669CB4" w14:textId="77777777" w:rsidR="008D3479" w:rsidRPr="003104D0" w:rsidRDefault="008D3479" w:rsidP="008D3479">
      <w:pPr>
        <w:jc w:val="left"/>
        <w:rPr>
          <w:rFonts w:ascii="Arial" w:hAnsi="Arial" w:cs="Arial"/>
          <w:color w:val="466DB0"/>
          <w:sz w:val="18"/>
          <w:szCs w:val="18"/>
        </w:rPr>
      </w:pPr>
    </w:p>
    <w:bookmarkEnd w:id="0"/>
    <w:bookmarkEnd w:id="1"/>
    <w:bookmarkEnd w:id="2"/>
    <w:bookmarkEnd w:id="3"/>
    <w:bookmarkEnd w:id="4"/>
    <w:bookmarkEnd w:id="5"/>
    <w:p w14:paraId="398A8442" w14:textId="77777777" w:rsidR="00DD3A2C" w:rsidRDefault="00DD3A2C" w:rsidP="008946BA">
      <w:pPr>
        <w:jc w:val="left"/>
        <w:rPr>
          <w:rFonts w:ascii="Arial" w:hAnsi="Arial" w:cs="Arial"/>
          <w:color w:val="466DB0"/>
          <w:sz w:val="18"/>
          <w:szCs w:val="18"/>
        </w:rPr>
      </w:pPr>
    </w:p>
    <w:p w14:paraId="3D8D694D" w14:textId="77777777" w:rsidR="00DD3A2C" w:rsidRDefault="00DD3A2C" w:rsidP="008946BA">
      <w:pPr>
        <w:jc w:val="left"/>
        <w:rPr>
          <w:rFonts w:ascii="Arial" w:hAnsi="Arial" w:cs="Arial"/>
          <w:color w:val="466DB0"/>
          <w:sz w:val="18"/>
          <w:szCs w:val="18"/>
        </w:rPr>
      </w:pPr>
    </w:p>
    <w:p w14:paraId="017F9D45" w14:textId="1DF03909"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32"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8D3479">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69C8B685" w:rsidR="006F55C1" w:rsidRPr="0084081A" w:rsidRDefault="008946BA" w:rsidP="00305C43">
      <w:pPr>
        <w:jc w:val="left"/>
        <w:rPr>
          <w:sz w:val="18"/>
          <w:szCs w:val="18"/>
        </w:rPr>
      </w:pPr>
      <w:r w:rsidRPr="0084081A">
        <w:rPr>
          <w:rFonts w:ascii="Arial" w:hAnsi="Arial" w:cs="Arial"/>
          <w:color w:val="466DB0"/>
          <w:sz w:val="18"/>
          <w:szCs w:val="18"/>
        </w:rPr>
        <w:t>© SWGfL 202</w:t>
      </w:r>
      <w:r w:rsidR="008D3479">
        <w:rPr>
          <w:rFonts w:ascii="Arial" w:hAnsi="Arial" w:cs="Arial"/>
          <w:color w:val="466DB0"/>
          <w:sz w:val="18"/>
          <w:szCs w:val="18"/>
        </w:rPr>
        <w:t>3</w:t>
      </w:r>
    </w:p>
    <w:sectPr w:rsidR="006F55C1" w:rsidRPr="0084081A" w:rsidSect="00DD3A2C">
      <w:headerReference w:type="default" r:id="rId33"/>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F36B" w14:textId="77777777" w:rsidR="00605FC5" w:rsidRDefault="00605FC5" w:rsidP="00B7074B">
      <w:pPr>
        <w:spacing w:after="0" w:line="240" w:lineRule="auto"/>
      </w:pPr>
      <w:r>
        <w:separator/>
      </w:r>
    </w:p>
  </w:endnote>
  <w:endnote w:type="continuationSeparator" w:id="0">
    <w:p w14:paraId="097CFDB7" w14:textId="77777777" w:rsidR="00605FC5" w:rsidRDefault="00605FC5"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3173" w14:textId="77777777" w:rsidR="00605FC5" w:rsidRDefault="00605FC5" w:rsidP="00B7074B">
      <w:pPr>
        <w:spacing w:after="0" w:line="240" w:lineRule="auto"/>
      </w:pPr>
      <w:r>
        <w:separator/>
      </w:r>
    </w:p>
  </w:footnote>
  <w:footnote w:type="continuationSeparator" w:id="0">
    <w:p w14:paraId="52F9DC6F" w14:textId="77777777" w:rsidR="00605FC5" w:rsidRDefault="00605FC5"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8"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23020"/>
    <w:multiLevelType w:val="hybridMultilevel"/>
    <w:tmpl w:val="FFFFFFFF"/>
    <w:lvl w:ilvl="0" w:tplc="5BAE9344">
      <w:start w:val="1"/>
      <w:numFmt w:val="bullet"/>
      <w:lvlText w:val=""/>
      <w:lvlJc w:val="left"/>
      <w:pPr>
        <w:ind w:left="720" w:hanging="360"/>
      </w:pPr>
      <w:rPr>
        <w:rFonts w:ascii="Symbol" w:hAnsi="Symbol" w:hint="default"/>
      </w:rPr>
    </w:lvl>
    <w:lvl w:ilvl="1" w:tplc="421EC2FE">
      <w:start w:val="1"/>
      <w:numFmt w:val="bullet"/>
      <w:lvlText w:val="o"/>
      <w:lvlJc w:val="left"/>
      <w:pPr>
        <w:ind w:left="1440" w:hanging="360"/>
      </w:pPr>
      <w:rPr>
        <w:rFonts w:ascii="Courier New" w:hAnsi="Courier New" w:hint="default"/>
      </w:rPr>
    </w:lvl>
    <w:lvl w:ilvl="2" w:tplc="23B42DF2">
      <w:start w:val="1"/>
      <w:numFmt w:val="bullet"/>
      <w:lvlText w:val=""/>
      <w:lvlJc w:val="left"/>
      <w:pPr>
        <w:ind w:left="2160" w:hanging="360"/>
      </w:pPr>
      <w:rPr>
        <w:rFonts w:ascii="Wingdings" w:hAnsi="Wingdings" w:hint="default"/>
      </w:rPr>
    </w:lvl>
    <w:lvl w:ilvl="3" w:tplc="E26E3A5E">
      <w:start w:val="1"/>
      <w:numFmt w:val="bullet"/>
      <w:lvlText w:val=""/>
      <w:lvlJc w:val="left"/>
      <w:pPr>
        <w:ind w:left="2880" w:hanging="360"/>
      </w:pPr>
      <w:rPr>
        <w:rFonts w:ascii="Symbol" w:hAnsi="Symbol" w:hint="default"/>
      </w:rPr>
    </w:lvl>
    <w:lvl w:ilvl="4" w:tplc="AA66B028">
      <w:start w:val="1"/>
      <w:numFmt w:val="bullet"/>
      <w:lvlText w:val="o"/>
      <w:lvlJc w:val="left"/>
      <w:pPr>
        <w:ind w:left="3600" w:hanging="360"/>
      </w:pPr>
      <w:rPr>
        <w:rFonts w:ascii="Courier New" w:hAnsi="Courier New" w:hint="default"/>
      </w:rPr>
    </w:lvl>
    <w:lvl w:ilvl="5" w:tplc="65085B0A">
      <w:start w:val="1"/>
      <w:numFmt w:val="bullet"/>
      <w:lvlText w:val=""/>
      <w:lvlJc w:val="left"/>
      <w:pPr>
        <w:ind w:left="4320" w:hanging="360"/>
      </w:pPr>
      <w:rPr>
        <w:rFonts w:ascii="Wingdings" w:hAnsi="Wingdings" w:hint="default"/>
      </w:rPr>
    </w:lvl>
    <w:lvl w:ilvl="6" w:tplc="ECA8B140">
      <w:start w:val="1"/>
      <w:numFmt w:val="bullet"/>
      <w:lvlText w:val=""/>
      <w:lvlJc w:val="left"/>
      <w:pPr>
        <w:ind w:left="5040" w:hanging="360"/>
      </w:pPr>
      <w:rPr>
        <w:rFonts w:ascii="Symbol" w:hAnsi="Symbol" w:hint="default"/>
      </w:rPr>
    </w:lvl>
    <w:lvl w:ilvl="7" w:tplc="66484706">
      <w:start w:val="1"/>
      <w:numFmt w:val="bullet"/>
      <w:lvlText w:val="o"/>
      <w:lvlJc w:val="left"/>
      <w:pPr>
        <w:ind w:left="5760" w:hanging="360"/>
      </w:pPr>
      <w:rPr>
        <w:rFonts w:ascii="Courier New" w:hAnsi="Courier New" w:hint="default"/>
      </w:rPr>
    </w:lvl>
    <w:lvl w:ilvl="8" w:tplc="05002C7C">
      <w:start w:val="1"/>
      <w:numFmt w:val="bullet"/>
      <w:lvlText w:val=""/>
      <w:lvlJc w:val="left"/>
      <w:pPr>
        <w:ind w:left="6480" w:hanging="360"/>
      </w:pPr>
      <w:rPr>
        <w:rFonts w:ascii="Wingdings" w:hAnsi="Wingdings" w:hint="default"/>
      </w:rPr>
    </w:lvl>
  </w:abstractNum>
  <w:abstractNum w:abstractNumId="4"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A3F1F"/>
    <w:multiLevelType w:val="hybridMultilevel"/>
    <w:tmpl w:val="EB58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9C56"/>
    <w:multiLevelType w:val="hybridMultilevel"/>
    <w:tmpl w:val="FFFFFFFF"/>
    <w:lvl w:ilvl="0" w:tplc="46B628F6">
      <w:start w:val="1"/>
      <w:numFmt w:val="bullet"/>
      <w:lvlText w:val=""/>
      <w:lvlJc w:val="left"/>
      <w:pPr>
        <w:ind w:left="720" w:hanging="360"/>
      </w:pPr>
      <w:rPr>
        <w:rFonts w:ascii="Symbol" w:hAnsi="Symbol" w:hint="default"/>
      </w:rPr>
    </w:lvl>
    <w:lvl w:ilvl="1" w:tplc="DDF6B496">
      <w:start w:val="1"/>
      <w:numFmt w:val="bullet"/>
      <w:lvlText w:val="o"/>
      <w:lvlJc w:val="left"/>
      <w:pPr>
        <w:ind w:left="1440" w:hanging="360"/>
      </w:pPr>
      <w:rPr>
        <w:rFonts w:ascii="Courier New" w:hAnsi="Courier New" w:hint="default"/>
      </w:rPr>
    </w:lvl>
    <w:lvl w:ilvl="2" w:tplc="52B0AA12">
      <w:start w:val="1"/>
      <w:numFmt w:val="bullet"/>
      <w:lvlText w:val=""/>
      <w:lvlJc w:val="left"/>
      <w:pPr>
        <w:ind w:left="2160" w:hanging="360"/>
      </w:pPr>
      <w:rPr>
        <w:rFonts w:ascii="Wingdings" w:hAnsi="Wingdings" w:hint="default"/>
      </w:rPr>
    </w:lvl>
    <w:lvl w:ilvl="3" w:tplc="1CB0065E">
      <w:start w:val="1"/>
      <w:numFmt w:val="bullet"/>
      <w:lvlText w:val=""/>
      <w:lvlJc w:val="left"/>
      <w:pPr>
        <w:ind w:left="2880" w:hanging="360"/>
      </w:pPr>
      <w:rPr>
        <w:rFonts w:ascii="Symbol" w:hAnsi="Symbol" w:hint="default"/>
      </w:rPr>
    </w:lvl>
    <w:lvl w:ilvl="4" w:tplc="A04E6C36">
      <w:start w:val="1"/>
      <w:numFmt w:val="bullet"/>
      <w:lvlText w:val="o"/>
      <w:lvlJc w:val="left"/>
      <w:pPr>
        <w:ind w:left="3600" w:hanging="360"/>
      </w:pPr>
      <w:rPr>
        <w:rFonts w:ascii="Courier New" w:hAnsi="Courier New" w:hint="default"/>
      </w:rPr>
    </w:lvl>
    <w:lvl w:ilvl="5" w:tplc="E99E18AE">
      <w:start w:val="1"/>
      <w:numFmt w:val="bullet"/>
      <w:lvlText w:val=""/>
      <w:lvlJc w:val="left"/>
      <w:pPr>
        <w:ind w:left="4320" w:hanging="360"/>
      </w:pPr>
      <w:rPr>
        <w:rFonts w:ascii="Wingdings" w:hAnsi="Wingdings" w:hint="default"/>
      </w:rPr>
    </w:lvl>
    <w:lvl w:ilvl="6" w:tplc="2026A892">
      <w:start w:val="1"/>
      <w:numFmt w:val="bullet"/>
      <w:lvlText w:val=""/>
      <w:lvlJc w:val="left"/>
      <w:pPr>
        <w:ind w:left="5040" w:hanging="360"/>
      </w:pPr>
      <w:rPr>
        <w:rFonts w:ascii="Symbol" w:hAnsi="Symbol" w:hint="default"/>
      </w:rPr>
    </w:lvl>
    <w:lvl w:ilvl="7" w:tplc="9BC2FB28">
      <w:start w:val="1"/>
      <w:numFmt w:val="bullet"/>
      <w:lvlText w:val="o"/>
      <w:lvlJc w:val="left"/>
      <w:pPr>
        <w:ind w:left="5760" w:hanging="360"/>
      </w:pPr>
      <w:rPr>
        <w:rFonts w:ascii="Courier New" w:hAnsi="Courier New" w:hint="default"/>
      </w:rPr>
    </w:lvl>
    <w:lvl w:ilvl="8" w:tplc="B1FEDB64">
      <w:start w:val="1"/>
      <w:numFmt w:val="bullet"/>
      <w:lvlText w:val=""/>
      <w:lvlJc w:val="left"/>
      <w:pPr>
        <w:ind w:left="6480" w:hanging="360"/>
      </w:pPr>
      <w:rPr>
        <w:rFonts w:ascii="Wingdings" w:hAnsi="Wingdings" w:hint="default"/>
      </w:rPr>
    </w:lvl>
  </w:abstractNum>
  <w:abstractNum w:abstractNumId="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DB43C"/>
    <w:multiLevelType w:val="hybridMultilevel"/>
    <w:tmpl w:val="FFFFFFFF"/>
    <w:lvl w:ilvl="0" w:tplc="0F908CA6">
      <w:start w:val="1"/>
      <w:numFmt w:val="bullet"/>
      <w:lvlText w:val=""/>
      <w:lvlJc w:val="left"/>
      <w:pPr>
        <w:ind w:left="720" w:hanging="360"/>
      </w:pPr>
      <w:rPr>
        <w:rFonts w:ascii="Symbol" w:hAnsi="Symbol" w:hint="default"/>
      </w:rPr>
    </w:lvl>
    <w:lvl w:ilvl="1" w:tplc="6276A8FA">
      <w:start w:val="1"/>
      <w:numFmt w:val="bullet"/>
      <w:lvlText w:val="o"/>
      <w:lvlJc w:val="left"/>
      <w:pPr>
        <w:ind w:left="1440" w:hanging="360"/>
      </w:pPr>
      <w:rPr>
        <w:rFonts w:ascii="Courier New" w:hAnsi="Courier New" w:hint="default"/>
      </w:rPr>
    </w:lvl>
    <w:lvl w:ilvl="2" w:tplc="F5823748">
      <w:start w:val="1"/>
      <w:numFmt w:val="bullet"/>
      <w:lvlText w:val=""/>
      <w:lvlJc w:val="left"/>
      <w:pPr>
        <w:ind w:left="2160" w:hanging="360"/>
      </w:pPr>
      <w:rPr>
        <w:rFonts w:ascii="Wingdings" w:hAnsi="Wingdings" w:hint="default"/>
      </w:rPr>
    </w:lvl>
    <w:lvl w:ilvl="3" w:tplc="307A0F3A">
      <w:start w:val="1"/>
      <w:numFmt w:val="bullet"/>
      <w:lvlText w:val=""/>
      <w:lvlJc w:val="left"/>
      <w:pPr>
        <w:ind w:left="2880" w:hanging="360"/>
      </w:pPr>
      <w:rPr>
        <w:rFonts w:ascii="Symbol" w:hAnsi="Symbol" w:hint="default"/>
      </w:rPr>
    </w:lvl>
    <w:lvl w:ilvl="4" w:tplc="9ED00062">
      <w:start w:val="1"/>
      <w:numFmt w:val="bullet"/>
      <w:lvlText w:val="o"/>
      <w:lvlJc w:val="left"/>
      <w:pPr>
        <w:ind w:left="3600" w:hanging="360"/>
      </w:pPr>
      <w:rPr>
        <w:rFonts w:ascii="Courier New" w:hAnsi="Courier New" w:hint="default"/>
      </w:rPr>
    </w:lvl>
    <w:lvl w:ilvl="5" w:tplc="31CE327A">
      <w:start w:val="1"/>
      <w:numFmt w:val="bullet"/>
      <w:lvlText w:val=""/>
      <w:lvlJc w:val="left"/>
      <w:pPr>
        <w:ind w:left="4320" w:hanging="360"/>
      </w:pPr>
      <w:rPr>
        <w:rFonts w:ascii="Wingdings" w:hAnsi="Wingdings" w:hint="default"/>
      </w:rPr>
    </w:lvl>
    <w:lvl w:ilvl="6" w:tplc="EBFA7E1C">
      <w:start w:val="1"/>
      <w:numFmt w:val="bullet"/>
      <w:lvlText w:val=""/>
      <w:lvlJc w:val="left"/>
      <w:pPr>
        <w:ind w:left="5040" w:hanging="360"/>
      </w:pPr>
      <w:rPr>
        <w:rFonts w:ascii="Symbol" w:hAnsi="Symbol" w:hint="default"/>
      </w:rPr>
    </w:lvl>
    <w:lvl w:ilvl="7" w:tplc="9932C356">
      <w:start w:val="1"/>
      <w:numFmt w:val="bullet"/>
      <w:lvlText w:val="o"/>
      <w:lvlJc w:val="left"/>
      <w:pPr>
        <w:ind w:left="5760" w:hanging="360"/>
      </w:pPr>
      <w:rPr>
        <w:rFonts w:ascii="Courier New" w:hAnsi="Courier New" w:hint="default"/>
      </w:rPr>
    </w:lvl>
    <w:lvl w:ilvl="8" w:tplc="6E88B1BE">
      <w:start w:val="1"/>
      <w:numFmt w:val="bullet"/>
      <w:lvlText w:val=""/>
      <w:lvlJc w:val="left"/>
      <w:pPr>
        <w:ind w:left="6480" w:hanging="360"/>
      </w:pPr>
      <w:rPr>
        <w:rFonts w:ascii="Wingdings" w:hAnsi="Wingdings" w:hint="default"/>
      </w:rPr>
    </w:lvl>
  </w:abstractNum>
  <w:abstractNum w:abstractNumId="1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7366C"/>
    <w:multiLevelType w:val="hybridMultilevel"/>
    <w:tmpl w:val="FFFFFFFF"/>
    <w:lvl w:ilvl="0" w:tplc="3A565E64">
      <w:start w:val="1"/>
      <w:numFmt w:val="bullet"/>
      <w:lvlText w:val=""/>
      <w:lvlJc w:val="left"/>
      <w:pPr>
        <w:ind w:left="720" w:hanging="360"/>
      </w:pPr>
      <w:rPr>
        <w:rFonts w:ascii="Symbol" w:hAnsi="Symbol" w:hint="default"/>
      </w:rPr>
    </w:lvl>
    <w:lvl w:ilvl="1" w:tplc="AC023E72">
      <w:start w:val="1"/>
      <w:numFmt w:val="bullet"/>
      <w:lvlText w:val="o"/>
      <w:lvlJc w:val="left"/>
      <w:pPr>
        <w:ind w:left="1440" w:hanging="360"/>
      </w:pPr>
      <w:rPr>
        <w:rFonts w:ascii="Courier New" w:hAnsi="Courier New" w:hint="default"/>
      </w:rPr>
    </w:lvl>
    <w:lvl w:ilvl="2" w:tplc="1366A76E">
      <w:start w:val="1"/>
      <w:numFmt w:val="bullet"/>
      <w:lvlText w:val=""/>
      <w:lvlJc w:val="left"/>
      <w:pPr>
        <w:ind w:left="2160" w:hanging="360"/>
      </w:pPr>
      <w:rPr>
        <w:rFonts w:ascii="Wingdings" w:hAnsi="Wingdings" w:hint="default"/>
      </w:rPr>
    </w:lvl>
    <w:lvl w:ilvl="3" w:tplc="A6024646">
      <w:start w:val="1"/>
      <w:numFmt w:val="bullet"/>
      <w:lvlText w:val=""/>
      <w:lvlJc w:val="left"/>
      <w:pPr>
        <w:ind w:left="2880" w:hanging="360"/>
      </w:pPr>
      <w:rPr>
        <w:rFonts w:ascii="Symbol" w:hAnsi="Symbol" w:hint="default"/>
      </w:rPr>
    </w:lvl>
    <w:lvl w:ilvl="4" w:tplc="7FB4810A">
      <w:start w:val="1"/>
      <w:numFmt w:val="bullet"/>
      <w:lvlText w:val="o"/>
      <w:lvlJc w:val="left"/>
      <w:pPr>
        <w:ind w:left="3600" w:hanging="360"/>
      </w:pPr>
      <w:rPr>
        <w:rFonts w:ascii="Courier New" w:hAnsi="Courier New" w:hint="default"/>
      </w:rPr>
    </w:lvl>
    <w:lvl w:ilvl="5" w:tplc="E2C2B5A0">
      <w:start w:val="1"/>
      <w:numFmt w:val="bullet"/>
      <w:lvlText w:val=""/>
      <w:lvlJc w:val="left"/>
      <w:pPr>
        <w:ind w:left="4320" w:hanging="360"/>
      </w:pPr>
      <w:rPr>
        <w:rFonts w:ascii="Wingdings" w:hAnsi="Wingdings" w:hint="default"/>
      </w:rPr>
    </w:lvl>
    <w:lvl w:ilvl="6" w:tplc="2ABCC9EC">
      <w:start w:val="1"/>
      <w:numFmt w:val="bullet"/>
      <w:lvlText w:val=""/>
      <w:lvlJc w:val="left"/>
      <w:pPr>
        <w:ind w:left="5040" w:hanging="360"/>
      </w:pPr>
      <w:rPr>
        <w:rFonts w:ascii="Symbol" w:hAnsi="Symbol" w:hint="default"/>
      </w:rPr>
    </w:lvl>
    <w:lvl w:ilvl="7" w:tplc="1C925B9A">
      <w:start w:val="1"/>
      <w:numFmt w:val="bullet"/>
      <w:lvlText w:val="o"/>
      <w:lvlJc w:val="left"/>
      <w:pPr>
        <w:ind w:left="5760" w:hanging="360"/>
      </w:pPr>
      <w:rPr>
        <w:rFonts w:ascii="Courier New" w:hAnsi="Courier New" w:hint="default"/>
      </w:rPr>
    </w:lvl>
    <w:lvl w:ilvl="8" w:tplc="ABDC9C50">
      <w:start w:val="1"/>
      <w:numFmt w:val="bullet"/>
      <w:lvlText w:val=""/>
      <w:lvlJc w:val="left"/>
      <w:pPr>
        <w:ind w:left="6480" w:hanging="360"/>
      </w:pPr>
      <w:rPr>
        <w:rFonts w:ascii="Wingdings" w:hAnsi="Wingdings" w:hint="default"/>
      </w:rPr>
    </w:lvl>
  </w:abstractNum>
  <w:abstractNum w:abstractNumId="13"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302641">
    <w:abstractNumId w:val="15"/>
  </w:num>
  <w:num w:numId="2" w16cid:durableId="131950601">
    <w:abstractNumId w:val="4"/>
  </w:num>
  <w:num w:numId="3" w16cid:durableId="2008094871">
    <w:abstractNumId w:val="9"/>
  </w:num>
  <w:num w:numId="4" w16cid:durableId="199242628">
    <w:abstractNumId w:val="13"/>
  </w:num>
  <w:num w:numId="5" w16cid:durableId="462187890">
    <w:abstractNumId w:val="2"/>
  </w:num>
  <w:num w:numId="6" w16cid:durableId="1831100271">
    <w:abstractNumId w:val="6"/>
  </w:num>
  <w:num w:numId="7" w16cid:durableId="1842433312">
    <w:abstractNumId w:val="11"/>
  </w:num>
  <w:num w:numId="8" w16cid:durableId="203098860">
    <w:abstractNumId w:val="16"/>
  </w:num>
  <w:num w:numId="9" w16cid:durableId="950867733">
    <w:abstractNumId w:val="0"/>
  </w:num>
  <w:num w:numId="10" w16cid:durableId="827285622">
    <w:abstractNumId w:val="1"/>
  </w:num>
  <w:num w:numId="11" w16cid:durableId="1192378949">
    <w:abstractNumId w:val="14"/>
  </w:num>
  <w:num w:numId="12" w16cid:durableId="235672599">
    <w:abstractNumId w:val="5"/>
  </w:num>
  <w:num w:numId="13" w16cid:durableId="1750033183">
    <w:abstractNumId w:val="17"/>
  </w:num>
  <w:num w:numId="14" w16cid:durableId="1565679161">
    <w:abstractNumId w:val="7"/>
  </w:num>
  <w:num w:numId="15" w16cid:durableId="1228809118">
    <w:abstractNumId w:val="8"/>
  </w:num>
  <w:num w:numId="16" w16cid:durableId="584075611">
    <w:abstractNumId w:val="12"/>
  </w:num>
  <w:num w:numId="17" w16cid:durableId="1588726303">
    <w:abstractNumId w:val="3"/>
  </w:num>
  <w:num w:numId="18" w16cid:durableId="19588322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77BE6"/>
    <w:rsid w:val="000A437A"/>
    <w:rsid w:val="000B1583"/>
    <w:rsid w:val="000B54D3"/>
    <w:rsid w:val="000D7C5B"/>
    <w:rsid w:val="00112144"/>
    <w:rsid w:val="0013282C"/>
    <w:rsid w:val="0016103C"/>
    <w:rsid w:val="00167078"/>
    <w:rsid w:val="001B0B67"/>
    <w:rsid w:val="001C3EBB"/>
    <w:rsid w:val="001C5719"/>
    <w:rsid w:val="00217234"/>
    <w:rsid w:val="002303D2"/>
    <w:rsid w:val="00232594"/>
    <w:rsid w:val="00252DB9"/>
    <w:rsid w:val="002C56D0"/>
    <w:rsid w:val="002D12F3"/>
    <w:rsid w:val="002D6802"/>
    <w:rsid w:val="002F53BC"/>
    <w:rsid w:val="002F68B4"/>
    <w:rsid w:val="00304B8A"/>
    <w:rsid w:val="00305C43"/>
    <w:rsid w:val="003064A1"/>
    <w:rsid w:val="00332602"/>
    <w:rsid w:val="003D209F"/>
    <w:rsid w:val="00451A10"/>
    <w:rsid w:val="00466AF6"/>
    <w:rsid w:val="00470E54"/>
    <w:rsid w:val="004835C1"/>
    <w:rsid w:val="004C4E3A"/>
    <w:rsid w:val="004F7F58"/>
    <w:rsid w:val="00522F64"/>
    <w:rsid w:val="005B7E0E"/>
    <w:rsid w:val="005F086D"/>
    <w:rsid w:val="00605FC5"/>
    <w:rsid w:val="006A5DF1"/>
    <w:rsid w:val="006B135B"/>
    <w:rsid w:val="006B2CAC"/>
    <w:rsid w:val="006E466F"/>
    <w:rsid w:val="006F55C1"/>
    <w:rsid w:val="00734F3F"/>
    <w:rsid w:val="0073622A"/>
    <w:rsid w:val="00737369"/>
    <w:rsid w:val="00744120"/>
    <w:rsid w:val="007E00B5"/>
    <w:rsid w:val="00804D4A"/>
    <w:rsid w:val="00813E39"/>
    <w:rsid w:val="00834CB9"/>
    <w:rsid w:val="00837886"/>
    <w:rsid w:val="0084081A"/>
    <w:rsid w:val="00890749"/>
    <w:rsid w:val="008946BA"/>
    <w:rsid w:val="008D1FB9"/>
    <w:rsid w:val="008D3479"/>
    <w:rsid w:val="008E1FCF"/>
    <w:rsid w:val="009335CD"/>
    <w:rsid w:val="00934378"/>
    <w:rsid w:val="0093472E"/>
    <w:rsid w:val="00962A62"/>
    <w:rsid w:val="009A516B"/>
    <w:rsid w:val="009C0D84"/>
    <w:rsid w:val="009E5FF9"/>
    <w:rsid w:val="00A04868"/>
    <w:rsid w:val="00AF6E78"/>
    <w:rsid w:val="00B03B5B"/>
    <w:rsid w:val="00B7074B"/>
    <w:rsid w:val="00C06627"/>
    <w:rsid w:val="00C87932"/>
    <w:rsid w:val="00C87C49"/>
    <w:rsid w:val="00C9182F"/>
    <w:rsid w:val="00CC51FD"/>
    <w:rsid w:val="00CE6CBC"/>
    <w:rsid w:val="00CF1CC7"/>
    <w:rsid w:val="00D25778"/>
    <w:rsid w:val="00D31E2B"/>
    <w:rsid w:val="00D84B14"/>
    <w:rsid w:val="00D916B0"/>
    <w:rsid w:val="00DD3A2C"/>
    <w:rsid w:val="00DD3BDB"/>
    <w:rsid w:val="00DE5344"/>
    <w:rsid w:val="00E210CA"/>
    <w:rsid w:val="00E35AA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character" w:customStyle="1" w:styleId="Hyperlink1">
    <w:name w:val="Hyperlink1"/>
    <w:rsid w:val="00DD3A2C"/>
    <w:rPr>
      <w:color w:val="003EA4"/>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guidance/setting-2-step-verification-2sv" TargetMode="External"/><Relationship Id="rId18" Type="http://schemas.openxmlformats.org/officeDocument/2006/relationships/hyperlink" Target="https://www.saferinternet.org.uk/advice-centre/teachers-and-school-staff/appropriate-filtering-and-monitoring" TargetMode="External"/><Relationship Id="rId26"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1" Type="http://schemas.openxmlformats.org/officeDocument/2006/relationships/hyperlink" Target="https://www.gov.uk/guidance/meeting-digital-and-technology-standards-in-schools-and-colleges/filtering-and-monitoring-standards-for-schools-and-colleges" TargetMode="External"/><Relationship Id="rId34" Type="http://schemas.openxmlformats.org/officeDocument/2006/relationships/fontTable" Target="fontTable.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swgfl.org.uk/resources/password-management-and-security-guide/"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5" Type="http://schemas.openxmlformats.org/officeDocument/2006/relationships/hyperlink" Target="https://www.gov.uk/government/publications/prevent-duty-guidanc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saferinternet.org.uk/guide-and-resource/teachers-and-school-staff/appropriate-filtering-and-monito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collection/device-security-guidance" TargetMode="External"/><Relationship Id="rId24" Type="http://schemas.openxmlformats.org/officeDocument/2006/relationships/hyperlink" Target="https://swgfl.org.uk/assets/documents/filtering-and-monitoring-checklist.docx?_=1689584094" TargetMode="External"/><Relationship Id="rId32" Type="http://schemas.openxmlformats.org/officeDocument/2006/relationships/hyperlink" Target="mailto:onlinesafety@swgfl.org.uk" TargetMode="External"/><Relationship Id="rId5"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saferinternet.org.uk/advice-centre/teachers-and-school-staff/appropriate-filtering-and-monitoring" TargetMode="External"/><Relationship Id="rId28" Type="http://schemas.openxmlformats.org/officeDocument/2006/relationships/hyperlink" Target="https://www.gov.uk/guidance/meeting-digital-and-technology-standards-in-schools-and-colleges/" TargetMode="External"/><Relationship Id="rId10" Type="http://schemas.openxmlformats.org/officeDocument/2006/relationships/hyperlink" Target="https://www.ncsc.gov.uk/collection/passwords/updating-your-approach" TargetMode="External"/><Relationship Id="rId19" Type="http://schemas.openxmlformats.org/officeDocument/2006/relationships/hyperlink" Target="http://testfiltering.com/" TargetMode="External"/><Relationship Id="rId31" Type="http://schemas.openxmlformats.org/officeDocument/2006/relationships/hyperlink" Target="http://testfiltering.com/" TargetMode="External"/><Relationship Id="rId4" Type="http://schemas.openxmlformats.org/officeDocument/2006/relationships/webSettings" Target="webSettings.xml"/><Relationship Id="rId9" Type="http://schemas.openxmlformats.org/officeDocument/2006/relationships/hyperlink" Target="https://www.gov.uk/guidance/meeting-digital-and-technology-standards-in-schools-and-colleges/" TargetMode="External"/><Relationship Id="rId14" Type="http://schemas.openxmlformats.org/officeDocument/2006/relationships/hyperlink" Target="https://projectevolve.co.uk/"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webarchive.nationalarchives.gov.uk/20141107033803/http:/www.ofsted.gov.uk/resources/safe-use-of-new-technologies" TargetMode="External"/><Relationship Id="rId30" Type="http://schemas.openxmlformats.org/officeDocument/2006/relationships/hyperlink" Target="https://swgfl.org.uk/resources/filtering-and-monitoring/" TargetMode="External"/><Relationship Id="rId35" Type="http://schemas.openxmlformats.org/officeDocument/2006/relationships/theme" Target="theme/theme1.xml"/><Relationship Id="rId8" Type="http://schemas.openxmlformats.org/officeDocument/2006/relationships/hyperlink" Target="https://www.gov.uk/guidance/meeting-digital-and-technology-standards-in-schools-and-colleg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2</cp:revision>
  <dcterms:created xsi:type="dcterms:W3CDTF">2023-08-31T23:19:00Z</dcterms:created>
  <dcterms:modified xsi:type="dcterms:W3CDTF">2023-08-31T23:19:00Z</dcterms:modified>
</cp:coreProperties>
</file>